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1A9B" w14:textId="77777777" w:rsidR="00245C85" w:rsidRDefault="00213923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Omelia Messa Apertura Giubileo</w:t>
      </w:r>
    </w:p>
    <w:p w14:paraId="67BF8240" w14:textId="03DA979E" w:rsidR="00245C85" w:rsidRDefault="00213923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(Cattedrale </w:t>
      </w:r>
      <w:r w:rsidR="00B05565">
        <w:rPr>
          <w:rFonts w:ascii="Calibri" w:hAnsi="Calibri"/>
          <w:b/>
          <w:bCs/>
          <w:sz w:val="32"/>
          <w:szCs w:val="32"/>
        </w:rPr>
        <w:t xml:space="preserve">di Trento </w:t>
      </w:r>
      <w:r w:rsidR="00474347">
        <w:rPr>
          <w:rFonts w:ascii="Calibri" w:hAnsi="Calibri"/>
          <w:b/>
          <w:bCs/>
          <w:sz w:val="32"/>
          <w:szCs w:val="32"/>
        </w:rPr>
        <w:t xml:space="preserve">- </w:t>
      </w:r>
      <w:r>
        <w:rPr>
          <w:rFonts w:ascii="Calibri" w:hAnsi="Calibri"/>
          <w:b/>
          <w:bCs/>
          <w:sz w:val="32"/>
          <w:szCs w:val="32"/>
        </w:rPr>
        <w:t>29 dicembre 2024)</w:t>
      </w:r>
    </w:p>
    <w:p w14:paraId="38F4B834" w14:textId="77777777" w:rsidR="00245C85" w:rsidRDefault="00245C85">
      <w:pPr>
        <w:pStyle w:val="Standard"/>
        <w:rPr>
          <w:rFonts w:ascii="Calibri" w:hAnsi="Calibri"/>
          <w:b/>
          <w:bCs/>
          <w:sz w:val="32"/>
          <w:szCs w:val="32"/>
        </w:rPr>
      </w:pPr>
    </w:p>
    <w:p w14:paraId="1F4B6C66" w14:textId="409CA7B3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 xml:space="preserve">Anno Santo è l’anno che si apre davanti a noi. Non </w:t>
      </w:r>
      <w:r w:rsidR="00867426" w:rsidRPr="00E37E19">
        <w:rPr>
          <w:rFonts w:ascii="Calibri" w:hAnsi="Calibri"/>
          <w:sz w:val="32"/>
          <w:szCs w:val="32"/>
        </w:rPr>
        <w:t>“</w:t>
      </w:r>
      <w:r w:rsidRPr="00E37E19">
        <w:rPr>
          <w:rFonts w:ascii="Calibri" w:hAnsi="Calibri"/>
          <w:sz w:val="32"/>
          <w:szCs w:val="32"/>
        </w:rPr>
        <w:t>anno magico</w:t>
      </w:r>
      <w:r w:rsidR="00867426" w:rsidRPr="00E37E19">
        <w:rPr>
          <w:rFonts w:ascii="Calibri" w:hAnsi="Calibri"/>
          <w:sz w:val="32"/>
          <w:szCs w:val="32"/>
        </w:rPr>
        <w:t>”</w:t>
      </w:r>
      <w:r w:rsidRPr="00E37E19">
        <w:rPr>
          <w:rFonts w:ascii="Calibri" w:hAnsi="Calibri"/>
          <w:sz w:val="32"/>
          <w:szCs w:val="32"/>
        </w:rPr>
        <w:t xml:space="preserve">, ma </w:t>
      </w:r>
      <w:r w:rsidR="00F2785C" w:rsidRPr="00E37E19">
        <w:rPr>
          <w:rFonts w:ascii="Calibri" w:hAnsi="Calibri"/>
          <w:sz w:val="32"/>
          <w:szCs w:val="32"/>
        </w:rPr>
        <w:t>“A</w:t>
      </w:r>
      <w:r w:rsidR="00867426" w:rsidRPr="00E37E19">
        <w:rPr>
          <w:rFonts w:ascii="Calibri" w:hAnsi="Calibri"/>
          <w:sz w:val="32"/>
          <w:szCs w:val="32"/>
        </w:rPr>
        <w:t xml:space="preserve">nno </w:t>
      </w:r>
      <w:r w:rsidRPr="00E37E19">
        <w:rPr>
          <w:rFonts w:ascii="Calibri" w:hAnsi="Calibri"/>
          <w:sz w:val="32"/>
          <w:szCs w:val="32"/>
        </w:rPr>
        <w:t>Santo</w:t>
      </w:r>
      <w:r w:rsidR="00F2785C" w:rsidRPr="00E37E19">
        <w:rPr>
          <w:rFonts w:ascii="Calibri" w:hAnsi="Calibri"/>
          <w:sz w:val="32"/>
          <w:szCs w:val="32"/>
        </w:rPr>
        <w:t>”</w:t>
      </w:r>
      <w:r w:rsidRPr="00E37E19">
        <w:rPr>
          <w:rFonts w:ascii="Calibri" w:hAnsi="Calibri"/>
          <w:sz w:val="32"/>
          <w:szCs w:val="32"/>
        </w:rPr>
        <w:t xml:space="preserve">. Come Maria e Giuseppe, </w:t>
      </w:r>
      <w:r w:rsidR="0079768B" w:rsidRPr="00E37E19">
        <w:rPr>
          <w:rFonts w:ascii="Calibri" w:hAnsi="Calibri"/>
          <w:sz w:val="32"/>
          <w:szCs w:val="32"/>
        </w:rPr>
        <w:t xml:space="preserve">pur </w:t>
      </w:r>
      <w:r w:rsidRPr="00E37E19">
        <w:rPr>
          <w:rFonts w:ascii="Calibri" w:hAnsi="Calibri"/>
          <w:sz w:val="32"/>
          <w:szCs w:val="32"/>
        </w:rPr>
        <w:t xml:space="preserve">nello smarrimento e </w:t>
      </w:r>
      <w:r w:rsidR="0079768B" w:rsidRPr="00E37E19">
        <w:rPr>
          <w:rFonts w:ascii="Calibri" w:hAnsi="Calibri"/>
          <w:sz w:val="32"/>
          <w:szCs w:val="32"/>
        </w:rPr>
        <w:t>nell’</w:t>
      </w:r>
      <w:r w:rsidRPr="00E37E19">
        <w:rPr>
          <w:rFonts w:ascii="Calibri" w:hAnsi="Calibri"/>
          <w:sz w:val="32"/>
          <w:szCs w:val="32"/>
        </w:rPr>
        <w:t xml:space="preserve">angoscia di quest’ora segnata da guerre, </w:t>
      </w:r>
      <w:r w:rsidR="0079768B" w:rsidRPr="00E37E19">
        <w:rPr>
          <w:rFonts w:ascii="Calibri" w:hAnsi="Calibri"/>
          <w:sz w:val="32"/>
          <w:szCs w:val="32"/>
        </w:rPr>
        <w:t>ingiustizie planetarie, v</w:t>
      </w:r>
      <w:r w:rsidRPr="00E37E19">
        <w:rPr>
          <w:rFonts w:ascii="Calibri" w:hAnsi="Calibri"/>
          <w:sz w:val="32"/>
          <w:szCs w:val="32"/>
        </w:rPr>
        <w:t>iolenza</w:t>
      </w:r>
      <w:r w:rsidR="0079768B" w:rsidRPr="00E37E19">
        <w:rPr>
          <w:rFonts w:ascii="Calibri" w:hAnsi="Calibri"/>
          <w:sz w:val="32"/>
          <w:szCs w:val="32"/>
        </w:rPr>
        <w:t xml:space="preserve"> diffusa</w:t>
      </w:r>
      <w:r w:rsidRPr="00E37E19">
        <w:rPr>
          <w:rFonts w:ascii="Calibri" w:hAnsi="Calibri"/>
          <w:sz w:val="32"/>
          <w:szCs w:val="32"/>
        </w:rPr>
        <w:t xml:space="preserve">, </w:t>
      </w:r>
      <w:r w:rsidR="0079768B" w:rsidRPr="00E37E19">
        <w:rPr>
          <w:rFonts w:ascii="Calibri" w:hAnsi="Calibri"/>
          <w:sz w:val="32"/>
          <w:szCs w:val="32"/>
        </w:rPr>
        <w:t>compresa quella contro i</w:t>
      </w:r>
      <w:r w:rsidRPr="00E37E19">
        <w:rPr>
          <w:rFonts w:ascii="Calibri" w:hAnsi="Calibri"/>
          <w:sz w:val="32"/>
          <w:szCs w:val="32"/>
        </w:rPr>
        <w:t>l creato, siamo invitati a cercare nei volti degli uomini e delle donne del nostro tempo l’umanità di Gesù.</w:t>
      </w:r>
    </w:p>
    <w:p w14:paraId="2B8A3FCD" w14:textId="0969654C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Percorrendo a ritroso la storia cristiana vediamo come essa nasca per effetto di una folgorazione. In un preciso punto della storia</w:t>
      </w:r>
      <w:r w:rsidR="0079768B" w:rsidRPr="00E37E19">
        <w:rPr>
          <w:rFonts w:ascii="Calibri" w:hAnsi="Calibri"/>
          <w:sz w:val="32"/>
          <w:szCs w:val="32"/>
        </w:rPr>
        <w:t xml:space="preserve">, </w:t>
      </w:r>
      <w:r w:rsidRPr="00E37E19">
        <w:rPr>
          <w:rFonts w:ascii="Calibri" w:hAnsi="Calibri"/>
          <w:sz w:val="32"/>
          <w:szCs w:val="32"/>
        </w:rPr>
        <w:t xml:space="preserve">un gruppo di uomini e donne affranti e impauriti per la morte del Maestro, lo incontrano vivo, risorto: si riaccende la luce. </w:t>
      </w:r>
      <w:r w:rsidR="0079768B" w:rsidRPr="00E37E19">
        <w:rPr>
          <w:rFonts w:ascii="Calibri" w:hAnsi="Calibri"/>
          <w:sz w:val="32"/>
          <w:szCs w:val="32"/>
        </w:rPr>
        <w:t>N</w:t>
      </w:r>
      <w:r w:rsidRPr="00E37E19">
        <w:rPr>
          <w:rFonts w:ascii="Calibri" w:hAnsi="Calibri"/>
          <w:sz w:val="32"/>
          <w:szCs w:val="32"/>
        </w:rPr>
        <w:t>ell’angoscia di Maria</w:t>
      </w:r>
      <w:r w:rsidR="0079768B" w:rsidRPr="00E37E19">
        <w:rPr>
          <w:rFonts w:ascii="Calibri" w:hAnsi="Calibri"/>
          <w:sz w:val="32"/>
          <w:szCs w:val="32"/>
        </w:rPr>
        <w:t>,</w:t>
      </w:r>
      <w:r w:rsidRPr="00E37E19">
        <w:rPr>
          <w:rFonts w:ascii="Calibri" w:hAnsi="Calibri"/>
          <w:sz w:val="32"/>
          <w:szCs w:val="32"/>
        </w:rPr>
        <w:t xml:space="preserve"> che dura tre giorni, </w:t>
      </w:r>
      <w:r w:rsidR="0079768B" w:rsidRPr="00E37E19">
        <w:rPr>
          <w:rFonts w:ascii="Calibri" w:hAnsi="Calibri"/>
          <w:sz w:val="32"/>
          <w:szCs w:val="32"/>
        </w:rPr>
        <w:t xml:space="preserve">vi è </w:t>
      </w:r>
      <w:r w:rsidRPr="00E37E19">
        <w:rPr>
          <w:rFonts w:ascii="Calibri" w:hAnsi="Calibri"/>
          <w:sz w:val="32"/>
          <w:szCs w:val="32"/>
        </w:rPr>
        <w:t>un anticipo del dramma pasquale.</w:t>
      </w:r>
    </w:p>
    <w:p w14:paraId="71BE5E88" w14:textId="0AB9A897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 xml:space="preserve">La folgorazione di allora può diventare la nostra e anche la vostra, cari ragazzi e ragazze, che oggi con la vostra presenza rendete più bello e gioioso l’inizio dell’anno giubilare. Un grazie davvero particolare lo voglio riservare ai giovani </w:t>
      </w:r>
      <w:r w:rsidR="0039307D" w:rsidRPr="00E37E19">
        <w:rPr>
          <w:rFonts w:ascii="Calibri" w:hAnsi="Calibri"/>
          <w:sz w:val="32"/>
          <w:szCs w:val="32"/>
        </w:rPr>
        <w:t xml:space="preserve">falegnami </w:t>
      </w:r>
      <w:r w:rsidRPr="00E37E19">
        <w:rPr>
          <w:rFonts w:ascii="Calibri" w:hAnsi="Calibri"/>
          <w:sz w:val="32"/>
          <w:szCs w:val="32"/>
        </w:rPr>
        <w:t xml:space="preserve">della </w:t>
      </w:r>
      <w:r w:rsidR="0079768B" w:rsidRPr="00E37E19">
        <w:rPr>
          <w:rFonts w:ascii="Calibri" w:hAnsi="Calibri"/>
          <w:sz w:val="32"/>
          <w:szCs w:val="32"/>
        </w:rPr>
        <w:t>S</w:t>
      </w:r>
      <w:r w:rsidRPr="00E37E19">
        <w:rPr>
          <w:rFonts w:ascii="Calibri" w:hAnsi="Calibri"/>
          <w:sz w:val="32"/>
          <w:szCs w:val="32"/>
        </w:rPr>
        <w:t xml:space="preserve">cuola di </w:t>
      </w:r>
      <w:r w:rsidR="0079768B" w:rsidRPr="00E37E19">
        <w:rPr>
          <w:rFonts w:ascii="Calibri" w:hAnsi="Calibri"/>
          <w:sz w:val="32"/>
          <w:szCs w:val="32"/>
        </w:rPr>
        <w:t>F</w:t>
      </w:r>
      <w:r w:rsidRPr="00E37E19">
        <w:rPr>
          <w:rFonts w:ascii="Calibri" w:hAnsi="Calibri"/>
          <w:sz w:val="32"/>
          <w:szCs w:val="32"/>
        </w:rPr>
        <w:t>ormazione di Tesero che in questi mesi hanno</w:t>
      </w:r>
      <w:r w:rsidR="0079768B" w:rsidRPr="00E37E19">
        <w:rPr>
          <w:rFonts w:ascii="Calibri" w:hAnsi="Calibri"/>
          <w:sz w:val="32"/>
          <w:szCs w:val="32"/>
        </w:rPr>
        <w:t xml:space="preserve"> </w:t>
      </w:r>
      <w:r w:rsidRPr="00E37E19">
        <w:rPr>
          <w:rFonts w:ascii="Calibri" w:hAnsi="Calibri"/>
          <w:sz w:val="32"/>
          <w:szCs w:val="32"/>
        </w:rPr>
        <w:t>sognato</w:t>
      </w:r>
      <w:r w:rsidR="0079768B" w:rsidRPr="00E37E19">
        <w:rPr>
          <w:rFonts w:ascii="Calibri" w:hAnsi="Calibri"/>
          <w:sz w:val="32"/>
          <w:szCs w:val="32"/>
        </w:rPr>
        <w:t xml:space="preserve">, ideato </w:t>
      </w:r>
      <w:r w:rsidRPr="00E37E19">
        <w:rPr>
          <w:rFonts w:ascii="Calibri" w:hAnsi="Calibri"/>
          <w:sz w:val="32"/>
          <w:szCs w:val="32"/>
        </w:rPr>
        <w:t>e realizzato</w:t>
      </w:r>
      <w:r w:rsidR="0079768B" w:rsidRPr="00E37E19">
        <w:rPr>
          <w:rFonts w:ascii="Calibri" w:hAnsi="Calibri"/>
          <w:sz w:val="32"/>
          <w:szCs w:val="32"/>
        </w:rPr>
        <w:t>,</w:t>
      </w:r>
      <w:r w:rsidRPr="00E37E19">
        <w:rPr>
          <w:rFonts w:ascii="Calibri" w:hAnsi="Calibri"/>
          <w:sz w:val="32"/>
          <w:szCs w:val="32"/>
        </w:rPr>
        <w:t xml:space="preserve"> con il legno di Vaia</w:t>
      </w:r>
      <w:r w:rsidR="0079768B" w:rsidRPr="00E37E19">
        <w:rPr>
          <w:rFonts w:ascii="Calibri" w:hAnsi="Calibri"/>
          <w:sz w:val="32"/>
          <w:szCs w:val="32"/>
        </w:rPr>
        <w:t>,</w:t>
      </w:r>
      <w:r w:rsidRPr="00E37E19">
        <w:rPr>
          <w:rFonts w:ascii="Calibri" w:hAnsi="Calibri"/>
          <w:sz w:val="32"/>
          <w:szCs w:val="32"/>
        </w:rPr>
        <w:t xml:space="preserve"> la Croce che abbiamo portato in cattedrale e</w:t>
      </w:r>
      <w:r w:rsidR="0039307D" w:rsidRPr="00E37E19">
        <w:rPr>
          <w:rFonts w:ascii="Calibri" w:hAnsi="Calibri"/>
          <w:sz w:val="32"/>
          <w:szCs w:val="32"/>
        </w:rPr>
        <w:t xml:space="preserve"> </w:t>
      </w:r>
      <w:r w:rsidRPr="00E37E19">
        <w:rPr>
          <w:rFonts w:ascii="Calibri" w:hAnsi="Calibri"/>
          <w:sz w:val="32"/>
          <w:szCs w:val="32"/>
        </w:rPr>
        <w:t>sarà pellegrina nelle comunità della nostra diocesi.</w:t>
      </w:r>
    </w:p>
    <w:p w14:paraId="2F3D770D" w14:textId="6F89E155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In voi cari giovani intravvedo la presenza dello stupore e della meraviglia che non è mai venuta meno in Maria e Giuseppe, nemmeno nel momento drammatico dello smarrimento di Gesù. Stupirsi e meravigliarsi è il contrario di dare tutto per scontato, è la disponibilità alla novità, ad aprirsi agli altri</w:t>
      </w:r>
      <w:r w:rsidR="0039307D" w:rsidRPr="00E37E19">
        <w:rPr>
          <w:rFonts w:ascii="Calibri" w:hAnsi="Calibri"/>
          <w:sz w:val="32"/>
          <w:szCs w:val="32"/>
        </w:rPr>
        <w:t>. Q</w:t>
      </w:r>
      <w:r w:rsidRPr="00E37E19">
        <w:rPr>
          <w:rFonts w:ascii="Calibri" w:hAnsi="Calibri"/>
          <w:sz w:val="32"/>
          <w:szCs w:val="32"/>
        </w:rPr>
        <w:t>uando vi incontro r</w:t>
      </w:r>
      <w:r w:rsidR="0039307D" w:rsidRPr="00E37E19">
        <w:rPr>
          <w:rFonts w:ascii="Calibri" w:hAnsi="Calibri"/>
          <w:sz w:val="32"/>
          <w:szCs w:val="32"/>
        </w:rPr>
        <w:t xml:space="preserve">itrovo </w:t>
      </w:r>
      <w:r w:rsidRPr="00E37E19">
        <w:rPr>
          <w:rFonts w:ascii="Calibri" w:hAnsi="Calibri"/>
          <w:sz w:val="32"/>
          <w:szCs w:val="32"/>
        </w:rPr>
        <w:t>sempre in voi questi tratti bellissimi.</w:t>
      </w:r>
    </w:p>
    <w:p w14:paraId="640CFA13" w14:textId="032C8580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 xml:space="preserve">A tutti voi e a tutte le comunità della </w:t>
      </w:r>
      <w:r w:rsidR="0039307D" w:rsidRPr="00E37E19">
        <w:rPr>
          <w:rFonts w:ascii="Calibri" w:hAnsi="Calibri"/>
          <w:sz w:val="32"/>
          <w:szCs w:val="32"/>
        </w:rPr>
        <w:t>D</w:t>
      </w:r>
      <w:r w:rsidRPr="00E37E19">
        <w:rPr>
          <w:rFonts w:ascii="Calibri" w:hAnsi="Calibri"/>
          <w:sz w:val="32"/>
          <w:szCs w:val="32"/>
        </w:rPr>
        <w:t>iocesi, come vescovo, sento di non avere altro da consegnare se non il volto di Gesù, la sua umanità che non smette di affascinarmi, di scaldarmi il cuore, di regalarmi speranza.</w:t>
      </w:r>
    </w:p>
    <w:p w14:paraId="60E28843" w14:textId="77777777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Non mi stancherò di dirlo: Gesù ha dimostrato di essere veramente Dio mostrando come si può essere veramente uomini.</w:t>
      </w:r>
    </w:p>
    <w:p w14:paraId="6D92589D" w14:textId="7C92111D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lastRenderedPageBreak/>
        <w:t>Cari giovani</w:t>
      </w:r>
      <w:r w:rsidR="0039307D" w:rsidRPr="00E37E19">
        <w:rPr>
          <w:rFonts w:ascii="Calibri" w:hAnsi="Calibri"/>
          <w:sz w:val="32"/>
          <w:szCs w:val="32"/>
        </w:rPr>
        <w:t xml:space="preserve">, </w:t>
      </w:r>
      <w:r w:rsidRPr="00E37E19">
        <w:rPr>
          <w:rFonts w:ascii="Calibri" w:hAnsi="Calibri"/>
          <w:sz w:val="32"/>
          <w:szCs w:val="32"/>
        </w:rPr>
        <w:t>Gesù ha i tratti e i lineamenti che voi cercate negli amici e nelle amiche: mantiene la parola, non ti scarica quando sbagli, è interessato e ascolta le tue parole, lavora per darti spazio e farti grande, non ha nessun imbarazzo nell’indossare il grembiule e mettersi a tuo servizio, non cerca visibilità, ama gratis, perdona tutto e sempre, offre la vita per il nemico, non conosce odio e vendetta. Vivere così è davvero un bel vivere.</w:t>
      </w:r>
    </w:p>
    <w:p w14:paraId="225E7CEB" w14:textId="3B8DEE05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Lungo quest’</w:t>
      </w:r>
      <w:r w:rsidR="0039307D" w:rsidRPr="00E37E19">
        <w:rPr>
          <w:rFonts w:ascii="Calibri" w:hAnsi="Calibri"/>
          <w:sz w:val="32"/>
          <w:szCs w:val="32"/>
        </w:rPr>
        <w:t>A</w:t>
      </w:r>
      <w:r w:rsidRPr="00E37E19">
        <w:rPr>
          <w:rFonts w:ascii="Calibri" w:hAnsi="Calibri"/>
          <w:sz w:val="32"/>
          <w:szCs w:val="32"/>
        </w:rPr>
        <w:t xml:space="preserve">nno giubilare vorrei che tutte le nostre comunità, </w:t>
      </w:r>
      <w:r w:rsidR="0039307D" w:rsidRPr="00E37E19">
        <w:rPr>
          <w:rFonts w:ascii="Calibri" w:hAnsi="Calibri"/>
          <w:sz w:val="32"/>
          <w:szCs w:val="32"/>
        </w:rPr>
        <w:t>V</w:t>
      </w:r>
      <w:r w:rsidRPr="00E37E19">
        <w:rPr>
          <w:rFonts w:ascii="Calibri" w:hAnsi="Calibri"/>
          <w:sz w:val="32"/>
          <w:szCs w:val="32"/>
        </w:rPr>
        <w:t>angelo alla mano, come Maria frequentassero e custodissero nel cuore la splendida umanità di Gesù “in cui abita corporalmente la pienezza della divinità”</w:t>
      </w:r>
      <w:r w:rsidR="00E37E19">
        <w:rPr>
          <w:rFonts w:ascii="Calibri" w:hAnsi="Calibri"/>
          <w:sz w:val="32"/>
          <w:szCs w:val="32"/>
        </w:rPr>
        <w:t>.</w:t>
      </w:r>
      <w:r w:rsidRPr="00E37E19">
        <w:rPr>
          <w:rFonts w:ascii="Calibri" w:hAnsi="Calibri"/>
          <w:sz w:val="32"/>
          <w:szCs w:val="32"/>
        </w:rPr>
        <w:t xml:space="preserve"> (Col. 2,9) Pienezza di Dio che può diventare la nostra vita grazie al formidabile dono dell’Eucaristia. Ancora una volta invito le comunità a interrogarsi sulla qualità delle nostre celebrazioni, a farle diventare davvero un convocarsi comunitario, dove si respira incontro, gioia, accoglienza.</w:t>
      </w:r>
    </w:p>
    <w:p w14:paraId="20EC65DA" w14:textId="77777777" w:rsidR="0039307D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Tipico dell’</w:t>
      </w:r>
      <w:r w:rsidR="0039307D" w:rsidRPr="00E37E19">
        <w:rPr>
          <w:rFonts w:ascii="Calibri" w:hAnsi="Calibri"/>
          <w:sz w:val="32"/>
          <w:szCs w:val="32"/>
        </w:rPr>
        <w:t>A</w:t>
      </w:r>
      <w:r w:rsidRPr="00E37E19">
        <w:rPr>
          <w:rFonts w:ascii="Calibri" w:hAnsi="Calibri"/>
          <w:sz w:val="32"/>
          <w:szCs w:val="32"/>
        </w:rPr>
        <w:t>nno giubilare è il lasciar riposare la terra e la remissione del debito. Maria donna del silenzio accompagni la nostra quotidianità per far riposare le nostre parole liberandole dall’aggressività e dalla fretta che spesso le abita</w:t>
      </w:r>
      <w:r w:rsidR="0039307D" w:rsidRPr="00E37E19">
        <w:rPr>
          <w:rFonts w:ascii="Calibri" w:hAnsi="Calibri"/>
          <w:sz w:val="32"/>
          <w:szCs w:val="32"/>
        </w:rPr>
        <w:t>,</w:t>
      </w:r>
      <w:r w:rsidRPr="00E37E19">
        <w:rPr>
          <w:rFonts w:ascii="Calibri" w:hAnsi="Calibri"/>
          <w:sz w:val="32"/>
          <w:szCs w:val="32"/>
        </w:rPr>
        <w:t xml:space="preserve"> per far decollare il dialogo. </w:t>
      </w:r>
    </w:p>
    <w:p w14:paraId="2C002612" w14:textId="77777777" w:rsidR="00D3578B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Diamo tregua ai nostri pensieri e sentimenti</w:t>
      </w:r>
      <w:r w:rsidR="00A81E15" w:rsidRPr="00E37E19">
        <w:rPr>
          <w:rFonts w:ascii="Calibri" w:hAnsi="Calibri"/>
          <w:sz w:val="32"/>
          <w:szCs w:val="32"/>
        </w:rPr>
        <w:t>,</w:t>
      </w:r>
      <w:r w:rsidRPr="00E37E19">
        <w:rPr>
          <w:rFonts w:ascii="Calibri" w:hAnsi="Calibri"/>
          <w:sz w:val="32"/>
          <w:szCs w:val="32"/>
        </w:rPr>
        <w:t xml:space="preserve"> spesso impegnati in una gara asfissiante con tutto e con tutti per stare davanti, </w:t>
      </w:r>
      <w:r w:rsidR="0039307D" w:rsidRPr="00E37E19">
        <w:rPr>
          <w:rFonts w:ascii="Calibri" w:hAnsi="Calibri"/>
          <w:sz w:val="32"/>
          <w:szCs w:val="32"/>
        </w:rPr>
        <w:t>privati del</w:t>
      </w:r>
      <w:r w:rsidRPr="00E37E19">
        <w:rPr>
          <w:rFonts w:ascii="Calibri" w:hAnsi="Calibri"/>
          <w:sz w:val="32"/>
          <w:szCs w:val="32"/>
        </w:rPr>
        <w:t xml:space="preserve">la gioia dell’immaginare insieme con gli altri il nostro futuro. Diamo riposo alle nostre mani spesso </w:t>
      </w:r>
      <w:r w:rsidR="00CC37AE" w:rsidRPr="00E37E19">
        <w:rPr>
          <w:rFonts w:ascii="Calibri" w:hAnsi="Calibri"/>
          <w:sz w:val="32"/>
          <w:szCs w:val="32"/>
        </w:rPr>
        <w:t>indaffarate</w:t>
      </w:r>
      <w:r w:rsidRPr="00E37E19">
        <w:rPr>
          <w:rFonts w:ascii="Calibri" w:hAnsi="Calibri"/>
          <w:sz w:val="32"/>
          <w:szCs w:val="32"/>
        </w:rPr>
        <w:t xml:space="preserve"> a puntare il dito</w:t>
      </w:r>
      <w:r w:rsidR="00040516" w:rsidRPr="00E37E19">
        <w:rPr>
          <w:rFonts w:ascii="Calibri" w:hAnsi="Calibri"/>
          <w:sz w:val="32"/>
          <w:szCs w:val="32"/>
        </w:rPr>
        <w:t xml:space="preserve"> e </w:t>
      </w:r>
      <w:r w:rsidRPr="00E37E19">
        <w:rPr>
          <w:rFonts w:ascii="Calibri" w:hAnsi="Calibri"/>
          <w:sz w:val="32"/>
          <w:szCs w:val="32"/>
        </w:rPr>
        <w:t>ad arraffare</w:t>
      </w:r>
      <w:r w:rsidR="008278E6" w:rsidRPr="00E37E19">
        <w:rPr>
          <w:rFonts w:ascii="Calibri" w:hAnsi="Calibri"/>
          <w:sz w:val="32"/>
          <w:szCs w:val="32"/>
        </w:rPr>
        <w:t xml:space="preserve">, </w:t>
      </w:r>
      <w:r w:rsidRPr="00E37E19">
        <w:rPr>
          <w:rFonts w:ascii="Calibri" w:hAnsi="Calibri"/>
          <w:sz w:val="32"/>
          <w:szCs w:val="32"/>
        </w:rPr>
        <w:t xml:space="preserve">per liberare </w:t>
      </w:r>
      <w:r w:rsidR="008278E6" w:rsidRPr="00E37E19">
        <w:rPr>
          <w:rFonts w:ascii="Calibri" w:hAnsi="Calibri"/>
          <w:sz w:val="32"/>
          <w:szCs w:val="32"/>
        </w:rPr>
        <w:t xml:space="preserve">invece </w:t>
      </w:r>
      <w:r w:rsidRPr="00E37E19">
        <w:rPr>
          <w:rFonts w:ascii="Calibri" w:hAnsi="Calibri"/>
          <w:sz w:val="32"/>
          <w:szCs w:val="32"/>
        </w:rPr>
        <w:t xml:space="preserve">abbracci, incontro, presa in carico. </w:t>
      </w:r>
    </w:p>
    <w:p w14:paraId="1DEAFCD8" w14:textId="3FEEB5D5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Infine, riconosciamo con serenità, la presenza in noi del bisogno di essere perdonati e riconciliati, per realizzare il sogno di una Chiesa che, anziché esibire s</w:t>
      </w:r>
      <w:r w:rsidR="00D3578B" w:rsidRPr="00E37E19">
        <w:rPr>
          <w:rFonts w:ascii="Calibri" w:hAnsi="Calibri"/>
          <w:sz w:val="32"/>
          <w:szCs w:val="32"/>
        </w:rPr>
        <w:t>é</w:t>
      </w:r>
      <w:r w:rsidRPr="00E37E19">
        <w:rPr>
          <w:rFonts w:ascii="Calibri" w:hAnsi="Calibri"/>
          <w:sz w:val="32"/>
          <w:szCs w:val="32"/>
        </w:rPr>
        <w:t xml:space="preserve"> stessa, racconta che le è stata usata misericordia.</w:t>
      </w:r>
    </w:p>
    <w:p w14:paraId="5AF2AA28" w14:textId="404538CE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Percorrendo queste strade potremmo contribuire a far s</w:t>
      </w:r>
      <w:r w:rsidR="00D3578B" w:rsidRPr="00E37E19">
        <w:rPr>
          <w:rFonts w:ascii="Calibri" w:hAnsi="Calibri"/>
          <w:sz w:val="32"/>
          <w:szCs w:val="32"/>
        </w:rPr>
        <w:t>ì</w:t>
      </w:r>
      <w:r w:rsidRPr="00E37E19">
        <w:rPr>
          <w:rFonts w:ascii="Calibri" w:hAnsi="Calibri"/>
          <w:sz w:val="32"/>
          <w:szCs w:val="32"/>
        </w:rPr>
        <w:t xml:space="preserve"> che le nostre comunità diventino comunità vocazionali, dove torna la gioia di mettersi a disposizione dell’annuncio del Vangelo</w:t>
      </w:r>
      <w:r w:rsidR="00885944" w:rsidRPr="00E37E19">
        <w:rPr>
          <w:rFonts w:ascii="Calibri" w:hAnsi="Calibri"/>
          <w:sz w:val="32"/>
          <w:szCs w:val="32"/>
        </w:rPr>
        <w:t>,</w:t>
      </w:r>
      <w:r w:rsidRPr="00E37E19">
        <w:rPr>
          <w:rFonts w:ascii="Calibri" w:hAnsi="Calibri"/>
          <w:sz w:val="32"/>
          <w:szCs w:val="32"/>
        </w:rPr>
        <w:t xml:space="preserve"> riscoprendo la bellezza di sposarsi nel Signore, contribuire a costruire la comunità con l’annuncio della Parola e dei Sacramenti come presbiteri, far assaporare la forza del Regno nella </w:t>
      </w:r>
      <w:r w:rsidRPr="00E37E19">
        <w:rPr>
          <w:rFonts w:ascii="Calibri" w:hAnsi="Calibri"/>
          <w:sz w:val="32"/>
          <w:szCs w:val="32"/>
        </w:rPr>
        <w:lastRenderedPageBreak/>
        <w:t>vita religiosa, spalancare le porte alla destinazione universale dei beni e alla fraternità universale grazie alla scelta missionaria.</w:t>
      </w:r>
    </w:p>
    <w:p w14:paraId="485C7261" w14:textId="22C8C466" w:rsidR="00245C85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b/>
          <w:bCs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Buon Anno Santo.</w:t>
      </w:r>
    </w:p>
    <w:sectPr w:rsidR="00245C8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CDE04" w14:textId="77777777" w:rsidR="00A06ED1" w:rsidRDefault="00A06ED1">
      <w:r>
        <w:separator/>
      </w:r>
    </w:p>
  </w:endnote>
  <w:endnote w:type="continuationSeparator" w:id="0">
    <w:p w14:paraId="3C3F156F" w14:textId="77777777" w:rsidR="00A06ED1" w:rsidRDefault="00A0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57C1A" w14:textId="77777777" w:rsidR="00A06ED1" w:rsidRDefault="00A06ED1">
      <w:r>
        <w:rPr>
          <w:color w:val="000000"/>
        </w:rPr>
        <w:separator/>
      </w:r>
    </w:p>
  </w:footnote>
  <w:footnote w:type="continuationSeparator" w:id="0">
    <w:p w14:paraId="46D81455" w14:textId="77777777" w:rsidR="00A06ED1" w:rsidRDefault="00A06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85"/>
    <w:rsid w:val="00040516"/>
    <w:rsid w:val="00213923"/>
    <w:rsid w:val="00245C85"/>
    <w:rsid w:val="002A5FF3"/>
    <w:rsid w:val="0039307D"/>
    <w:rsid w:val="003B4F45"/>
    <w:rsid w:val="00474347"/>
    <w:rsid w:val="0079768B"/>
    <w:rsid w:val="008278E6"/>
    <w:rsid w:val="00867426"/>
    <w:rsid w:val="00885944"/>
    <w:rsid w:val="009C4777"/>
    <w:rsid w:val="00A06ED1"/>
    <w:rsid w:val="00A81E15"/>
    <w:rsid w:val="00B05565"/>
    <w:rsid w:val="00C41058"/>
    <w:rsid w:val="00CC37AE"/>
    <w:rsid w:val="00D3578B"/>
    <w:rsid w:val="00E37E19"/>
    <w:rsid w:val="00F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719F"/>
  <w15:docId w15:val="{9702C995-B680-428A-B23C-F7FB490A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Franceschini</dc:creator>
  <cp:lastModifiedBy>Piergiorgio Franceschini</cp:lastModifiedBy>
  <cp:revision>3</cp:revision>
  <cp:lastPrinted>2024-12-29T13:09:00Z</cp:lastPrinted>
  <dcterms:created xsi:type="dcterms:W3CDTF">2024-12-29T13:09:00Z</dcterms:created>
  <dcterms:modified xsi:type="dcterms:W3CDTF">2024-12-29T17:38:00Z</dcterms:modified>
</cp:coreProperties>
</file>