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48F5D273" w14:textId="77777777" w:rsidR="00FD51D6" w:rsidRDefault="00FD51D6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</w:p>
    <w:p w14:paraId="6534EF0C" w14:textId="2226E397" w:rsidR="007B5727" w:rsidRDefault="003E43EB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FD51D6">
        <w:rPr>
          <w:rFonts w:ascii="Cavolini" w:hAnsi="Cavolini" w:cs="Cavolini"/>
          <w:b/>
          <w:smallCaps/>
          <w:sz w:val="36"/>
          <w:szCs w:val="36"/>
        </w:rPr>
        <w:t>1</w:t>
      </w:r>
      <w:r w:rsidR="00B57ADC" w:rsidRPr="00FD51D6">
        <w:rPr>
          <w:rFonts w:ascii="Cavolini" w:hAnsi="Cavolini" w:cs="Cavolini"/>
          <w:b/>
          <w:smallCaps/>
          <w:sz w:val="36"/>
          <w:szCs w:val="36"/>
        </w:rPr>
        <w:t>2</w:t>
      </w:r>
      <w:r w:rsidR="00055CEF" w:rsidRPr="00FD51D6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FD51D6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FD51D6" w:rsidRPr="00FD51D6">
        <w:rPr>
          <w:rFonts w:ascii="Cavolini" w:hAnsi="Cavolini" w:cs="Cavolini"/>
          <w:b/>
          <w:smallCaps/>
          <w:sz w:val="36"/>
          <w:szCs w:val="36"/>
        </w:rPr>
        <w:t>Custodire</w:t>
      </w:r>
    </w:p>
    <w:p w14:paraId="522D1D1B" w14:textId="77777777" w:rsidR="003F63DD" w:rsidRPr="002149A1" w:rsidRDefault="003F63DD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58B59CDC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donami un cuore docile all’ascolto.</w:t>
      </w:r>
      <w:r w:rsidRPr="00A91526">
        <w:rPr>
          <w:rFonts w:cstheme="minorHAnsi"/>
          <w:i/>
          <w:sz w:val="24"/>
          <w:szCs w:val="24"/>
        </w:rPr>
        <w:br/>
        <w:t>Fa’ che io non ponga ostacoli alla Parola</w:t>
      </w:r>
      <w:r w:rsidRPr="00A91526">
        <w:rPr>
          <w:rFonts w:cstheme="minorHAnsi"/>
          <w:i/>
          <w:sz w:val="24"/>
          <w:szCs w:val="24"/>
        </w:rPr>
        <w:br/>
        <w:t>che uscirà dalla bocca di Dio.</w:t>
      </w:r>
      <w:r w:rsidRPr="00A91526">
        <w:rPr>
          <w:rFonts w:cstheme="minorHAnsi"/>
          <w:i/>
          <w:sz w:val="24"/>
          <w:szCs w:val="24"/>
        </w:rPr>
        <w:br/>
        <w:t>Che tale Parola non torni a lui</w:t>
      </w:r>
      <w:r w:rsidRPr="00A91526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A91526">
        <w:rPr>
          <w:rFonts w:cstheme="minorHAnsi"/>
          <w:i/>
          <w:sz w:val="24"/>
          <w:szCs w:val="24"/>
        </w:rPr>
        <w:t xml:space="preserve"> </w:t>
      </w:r>
      <w:r w:rsidRPr="00A91526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(</w:t>
      </w:r>
      <w:r w:rsidR="003503CB" w:rsidRPr="00A91526">
        <w:rPr>
          <w:rFonts w:cstheme="minorHAnsi"/>
          <w:i/>
          <w:sz w:val="24"/>
          <w:szCs w:val="24"/>
        </w:rPr>
        <w:t>Carlo Maria Martini</w:t>
      </w:r>
      <w:r w:rsidRPr="00A91526">
        <w:rPr>
          <w:rFonts w:cstheme="minorHAnsi"/>
          <w:i/>
          <w:sz w:val="24"/>
          <w:szCs w:val="24"/>
        </w:rPr>
        <w:t>)</w:t>
      </w:r>
    </w:p>
    <w:p w14:paraId="59ADB0BF" w14:textId="77777777" w:rsidR="00401DA9" w:rsidRDefault="00401DA9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6A8B976C" w14:textId="77777777" w:rsidR="003F63DD" w:rsidRDefault="003F63DD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23027605" w14:textId="0E34B298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B57ADC">
        <w:rPr>
          <w:rFonts w:ascii="Cavolini" w:hAnsi="Cavolini" w:cs="Cavolini"/>
          <w:b/>
          <w:bCs/>
          <w:sz w:val="24"/>
          <w:szCs w:val="24"/>
        </w:rPr>
        <w:t>7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B57ADC">
        <w:rPr>
          <w:rFonts w:ascii="Cavolini" w:hAnsi="Cavolini" w:cs="Cavolini"/>
          <w:b/>
          <w:bCs/>
          <w:sz w:val="24"/>
          <w:szCs w:val="24"/>
        </w:rPr>
        <w:t>1</w:t>
      </w:r>
      <w:r w:rsidR="00C17F93">
        <w:rPr>
          <w:rFonts w:ascii="Cavolini" w:hAnsi="Cavolini" w:cs="Cavolini"/>
          <w:b/>
          <w:bCs/>
          <w:sz w:val="24"/>
          <w:szCs w:val="24"/>
        </w:rPr>
        <w:t>-</w:t>
      </w:r>
      <w:r w:rsidR="00B57ADC">
        <w:rPr>
          <w:rFonts w:ascii="Cavolini" w:hAnsi="Cavolini" w:cs="Cavolini"/>
          <w:b/>
          <w:bCs/>
          <w:sz w:val="24"/>
          <w:szCs w:val="24"/>
        </w:rPr>
        <w:t>11</w:t>
      </w:r>
      <w:r w:rsidR="002856C0">
        <w:rPr>
          <w:rFonts w:ascii="Cavolini" w:hAnsi="Cavolini" w:cs="Cavolini"/>
          <w:b/>
          <w:bCs/>
          <w:sz w:val="24"/>
          <w:szCs w:val="24"/>
        </w:rPr>
        <w:t>)</w:t>
      </w:r>
    </w:p>
    <w:p w14:paraId="20DEBE11" w14:textId="7FB09069" w:rsidR="006B0580" w:rsidRPr="00B2005E" w:rsidRDefault="006B0580" w:rsidP="006B0580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1E41BFB5" w14:textId="4D57475F" w:rsidR="00B57ADC" w:rsidRPr="00B57ADC" w:rsidRDefault="00B57ADC" w:rsidP="00B57ADC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B57ADC">
        <w:rPr>
          <w:rFonts w:cstheme="minorHAnsi"/>
          <w:color w:val="111111"/>
          <w:sz w:val="23"/>
          <w:szCs w:val="23"/>
          <w:vertAlign w:val="superscript"/>
        </w:rPr>
        <w:t>1</w:t>
      </w:r>
      <w:r w:rsidRPr="00B57ADC">
        <w:rPr>
          <w:rFonts w:cstheme="minorHAnsi"/>
          <w:color w:val="111111"/>
          <w:sz w:val="23"/>
          <w:szCs w:val="23"/>
        </w:rPr>
        <w:t xml:space="preserve">Così parlò Gesù. Poi, </w:t>
      </w:r>
      <w:proofErr w:type="spellStart"/>
      <w:r w:rsidRPr="00B57ADC">
        <w:rPr>
          <w:rFonts w:cstheme="minorHAnsi"/>
          <w:color w:val="111111"/>
          <w:sz w:val="23"/>
          <w:szCs w:val="23"/>
        </w:rPr>
        <w:t>alzàti</w:t>
      </w:r>
      <w:proofErr w:type="spellEnd"/>
      <w:r w:rsidRPr="00B57ADC">
        <w:rPr>
          <w:rFonts w:cstheme="minorHAnsi"/>
          <w:color w:val="111111"/>
          <w:sz w:val="23"/>
          <w:szCs w:val="23"/>
        </w:rPr>
        <w:t xml:space="preserve"> gli occhi al cielo, disse: "Padre, è venuta l'ora: glorifica il Figlio tuo perché il Figlio glorifichi te. </w:t>
      </w:r>
      <w:r w:rsidRPr="00B57ADC">
        <w:rPr>
          <w:rFonts w:cstheme="minorHAnsi"/>
          <w:color w:val="111111"/>
          <w:sz w:val="23"/>
          <w:szCs w:val="23"/>
          <w:vertAlign w:val="superscript"/>
        </w:rPr>
        <w:t>2</w:t>
      </w:r>
      <w:r w:rsidRPr="00B57ADC">
        <w:rPr>
          <w:rFonts w:cstheme="minorHAnsi"/>
          <w:color w:val="111111"/>
          <w:sz w:val="23"/>
          <w:szCs w:val="23"/>
        </w:rPr>
        <w:t xml:space="preserve">Tu gli hai dato potere su ogni essere umano, perché egli dia la vita eterna a tutti coloro che gli hai dato. </w:t>
      </w:r>
      <w:r w:rsidRPr="00B57ADC">
        <w:rPr>
          <w:rFonts w:cstheme="minorHAnsi"/>
          <w:color w:val="111111"/>
          <w:sz w:val="23"/>
          <w:szCs w:val="23"/>
          <w:vertAlign w:val="superscript"/>
        </w:rPr>
        <w:t>3</w:t>
      </w:r>
      <w:r w:rsidRPr="00B57ADC">
        <w:rPr>
          <w:rFonts w:cstheme="minorHAnsi"/>
          <w:color w:val="111111"/>
          <w:sz w:val="23"/>
          <w:szCs w:val="23"/>
        </w:rPr>
        <w:t xml:space="preserve">Questa è la vita eterna: che conoscano te, l'unico vero Dio, e colui che hai mandato, Gesù Cristo. </w:t>
      </w:r>
      <w:r w:rsidRPr="00B57ADC">
        <w:rPr>
          <w:rFonts w:cstheme="minorHAnsi"/>
          <w:color w:val="111111"/>
          <w:sz w:val="23"/>
          <w:szCs w:val="23"/>
          <w:vertAlign w:val="superscript"/>
        </w:rPr>
        <w:t>4</w:t>
      </w:r>
      <w:r w:rsidRPr="00B57ADC">
        <w:rPr>
          <w:rFonts w:cstheme="minorHAnsi"/>
          <w:color w:val="111111"/>
          <w:sz w:val="23"/>
          <w:szCs w:val="23"/>
        </w:rPr>
        <w:t xml:space="preserve">Io ti ho glorificato sulla terra, compiendo l'opera che mi hai dato da fare. </w:t>
      </w:r>
      <w:r w:rsidRPr="00B57ADC">
        <w:rPr>
          <w:rFonts w:cstheme="minorHAnsi"/>
          <w:color w:val="111111"/>
          <w:sz w:val="23"/>
          <w:szCs w:val="23"/>
          <w:vertAlign w:val="superscript"/>
        </w:rPr>
        <w:t>5</w:t>
      </w:r>
      <w:r w:rsidRPr="00B57ADC">
        <w:rPr>
          <w:rFonts w:cstheme="minorHAnsi"/>
          <w:color w:val="111111"/>
          <w:sz w:val="23"/>
          <w:szCs w:val="23"/>
        </w:rPr>
        <w:t>E ora, Padre, glorificami davanti a te con quella gloria che io avevo presso di te prima che il mondo fosse.</w:t>
      </w:r>
    </w:p>
    <w:p w14:paraId="5B6454F3" w14:textId="77777777" w:rsidR="00B57ADC" w:rsidRPr="00B57ADC" w:rsidRDefault="00B57ADC" w:rsidP="00B57ADC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B57ADC">
        <w:rPr>
          <w:rFonts w:cstheme="minorHAnsi"/>
          <w:color w:val="111111"/>
          <w:sz w:val="23"/>
          <w:szCs w:val="23"/>
          <w:vertAlign w:val="superscript"/>
        </w:rPr>
        <w:t>6</w:t>
      </w:r>
      <w:r w:rsidRPr="00B57ADC">
        <w:rPr>
          <w:rFonts w:cstheme="minorHAnsi"/>
          <w:color w:val="111111"/>
          <w:sz w:val="23"/>
          <w:szCs w:val="23"/>
        </w:rPr>
        <w:t xml:space="preserve">Ho manifestato il tuo nome agli uomini che mi hai dato dal mondo. Erano tuoi e li hai dati a me, ed essi hanno osservato la tua parola. </w:t>
      </w:r>
      <w:r w:rsidRPr="00B57ADC">
        <w:rPr>
          <w:rFonts w:cstheme="minorHAnsi"/>
          <w:color w:val="111111"/>
          <w:sz w:val="23"/>
          <w:szCs w:val="23"/>
          <w:vertAlign w:val="superscript"/>
        </w:rPr>
        <w:t>7</w:t>
      </w:r>
      <w:r w:rsidRPr="00B57ADC">
        <w:rPr>
          <w:rFonts w:cstheme="minorHAnsi"/>
          <w:color w:val="111111"/>
          <w:sz w:val="23"/>
          <w:szCs w:val="23"/>
        </w:rPr>
        <w:t xml:space="preserve">Ora essi sanno che tutte le cose che mi hai dato vengono da te, </w:t>
      </w:r>
      <w:r w:rsidRPr="00B57ADC">
        <w:rPr>
          <w:rFonts w:cstheme="minorHAnsi"/>
          <w:color w:val="111111"/>
          <w:sz w:val="23"/>
          <w:szCs w:val="23"/>
          <w:vertAlign w:val="superscript"/>
        </w:rPr>
        <w:t>8</w:t>
      </w:r>
      <w:r w:rsidRPr="00B57ADC">
        <w:rPr>
          <w:rFonts w:cstheme="minorHAnsi"/>
          <w:color w:val="111111"/>
          <w:sz w:val="23"/>
          <w:szCs w:val="23"/>
        </w:rPr>
        <w:t>perché le parole che hai dato a me io le ho date a loro. Essi le hanno accolte e sanno veramente che sono uscito da te e hanno creduto che tu mi hai mandato.</w:t>
      </w:r>
    </w:p>
    <w:p w14:paraId="15C4915F" w14:textId="331BD215" w:rsidR="00426061" w:rsidRPr="00B57ADC" w:rsidRDefault="00B57ADC" w:rsidP="00B57ADC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B57ADC">
        <w:rPr>
          <w:rFonts w:cstheme="minorHAnsi"/>
          <w:color w:val="111111"/>
          <w:sz w:val="23"/>
          <w:szCs w:val="23"/>
          <w:vertAlign w:val="superscript"/>
        </w:rPr>
        <w:t>9</w:t>
      </w:r>
      <w:r w:rsidRPr="00B57ADC">
        <w:rPr>
          <w:rFonts w:cstheme="minorHAnsi"/>
          <w:color w:val="111111"/>
          <w:sz w:val="23"/>
          <w:szCs w:val="23"/>
        </w:rPr>
        <w:t xml:space="preserve">Io prego per loro; non prego per il mondo, ma per coloro che tu mi hai dato, perché sono tuoi. </w:t>
      </w:r>
      <w:r w:rsidRPr="00B57ADC">
        <w:rPr>
          <w:rFonts w:cstheme="minorHAnsi"/>
          <w:color w:val="111111"/>
          <w:sz w:val="23"/>
          <w:szCs w:val="23"/>
          <w:vertAlign w:val="superscript"/>
        </w:rPr>
        <w:t>10</w:t>
      </w:r>
      <w:r w:rsidRPr="00B57ADC">
        <w:rPr>
          <w:rFonts w:cstheme="minorHAnsi"/>
          <w:color w:val="111111"/>
          <w:sz w:val="23"/>
          <w:szCs w:val="23"/>
        </w:rPr>
        <w:t xml:space="preserve">Tutte le cose mie sono tue, e le tue sono mie, e io sono glorificato in loro. </w:t>
      </w:r>
      <w:r w:rsidRPr="00B57ADC">
        <w:rPr>
          <w:rFonts w:cstheme="minorHAnsi"/>
          <w:color w:val="111111"/>
          <w:sz w:val="23"/>
          <w:szCs w:val="23"/>
          <w:vertAlign w:val="superscript"/>
        </w:rPr>
        <w:t>11</w:t>
      </w:r>
      <w:r w:rsidRPr="00B57ADC">
        <w:rPr>
          <w:rFonts w:cstheme="minorHAnsi"/>
          <w:color w:val="111111"/>
          <w:sz w:val="23"/>
          <w:szCs w:val="23"/>
        </w:rPr>
        <w:t xml:space="preserve">Io non sono più nel mondo; essi invece sono nel </w:t>
      </w:r>
      <w:r w:rsidRPr="00B57ADC">
        <w:rPr>
          <w:rFonts w:cstheme="minorHAnsi"/>
          <w:color w:val="111111"/>
          <w:sz w:val="23"/>
          <w:szCs w:val="23"/>
        </w:rPr>
        <w:lastRenderedPageBreak/>
        <w:t>mondo, e io vengo a te. Padre santo, custodiscili nel tuo nome, quello che mi hai dato, perché siano una sola cosa, come noi.</w:t>
      </w:r>
    </w:p>
    <w:p w14:paraId="66A79BE8" w14:textId="77777777" w:rsidR="00FE0BFB" w:rsidRPr="005F178E" w:rsidRDefault="00FE0BFB" w:rsidP="005F178E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</w:p>
    <w:p w14:paraId="58262F99" w14:textId="77777777" w:rsidR="00426061" w:rsidRPr="00FC1ADB" w:rsidRDefault="00426061" w:rsidP="00426061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4BFCF34C" w:rsidR="00EF1B12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401DA9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401DA9">
        <w:rPr>
          <w:rFonts w:ascii="Calibri" w:eastAsia="Calibri" w:hAnsi="Calibri" w:cs="Calibri"/>
          <w:bCs/>
          <w:sz w:val="23"/>
          <w:szCs w:val="23"/>
        </w:rPr>
        <w:t>tt</w:t>
      </w:r>
      <w:r w:rsidRPr="00401DA9">
        <w:rPr>
          <w:rFonts w:cstheme="minorHAnsi"/>
          <w:bCs/>
          <w:sz w:val="23"/>
          <w:szCs w:val="23"/>
        </w:rPr>
        <w:t>eso, una parola, un sentimento nel quale mi riconosco…</w:t>
      </w:r>
    </w:p>
    <w:p w14:paraId="174D02A9" w14:textId="77777777" w:rsidR="00401DA9" w:rsidRDefault="00401DA9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0393C0B6" w14:textId="77777777" w:rsidR="003F63DD" w:rsidRDefault="003F63DD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6A2FC9BD" w14:textId="77777777" w:rsidR="00B22F7D" w:rsidRPr="00CC4ADE" w:rsidRDefault="00B22F7D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733E5D3A" w14:textId="6736AF3A" w:rsidR="00631EE4" w:rsidRPr="00B06BD8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06BD8">
        <w:rPr>
          <w:rFonts w:cstheme="minorHAnsi"/>
          <w:b/>
          <w:sz w:val="23"/>
          <w:szCs w:val="23"/>
        </w:rPr>
        <w:t xml:space="preserve">Per </w:t>
      </w:r>
      <w:r w:rsidRPr="00B06BD8">
        <w:rPr>
          <w:rFonts w:ascii="Cavolini" w:hAnsi="Cavolini" w:cs="Cavolini"/>
          <w:b/>
          <w:color w:val="0070C0"/>
          <w:sz w:val="23"/>
          <w:szCs w:val="23"/>
        </w:rPr>
        <w:t>comprendere</w:t>
      </w:r>
    </w:p>
    <w:p w14:paraId="4068790A" w14:textId="77777777" w:rsidR="00631EE4" w:rsidRPr="003D4CCE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5F7B3F39" w14:textId="77777777" w:rsidR="00FD51D6" w:rsidRDefault="00FD51D6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</w:p>
    <w:p w14:paraId="2116C8FF" w14:textId="19976144" w:rsidR="0031290B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 xml:space="preserve">Il </w:t>
      </w:r>
      <w:r w:rsidR="00E556A3" w:rsidRPr="00B06BD8">
        <w:rPr>
          <w:rFonts w:eastAsia="Times New Roman" w:cstheme="minorHAnsi"/>
          <w:i/>
          <w:iCs/>
          <w:color w:val="0070C0"/>
          <w:sz w:val="23"/>
          <w:szCs w:val="23"/>
        </w:rPr>
        <w:t>con</w:t>
      </w: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testo</w:t>
      </w:r>
    </w:p>
    <w:p w14:paraId="1D13E15A" w14:textId="699854FE" w:rsidR="00B57ADC" w:rsidRPr="00B57ADC" w:rsidRDefault="00B57ADC" w:rsidP="00B57ADC">
      <w:pPr>
        <w:pStyle w:val="Paragrafoelenco"/>
        <w:numPr>
          <w:ilvl w:val="0"/>
          <w:numId w:val="11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B57ADC">
        <w:rPr>
          <w:rFonts w:eastAsia="Times New Roman" w:cstheme="minorHAnsi"/>
          <w:sz w:val="23"/>
          <w:szCs w:val="23"/>
        </w:rPr>
        <w:t xml:space="preserve">“Alzati gli occhi al cielo”: </w:t>
      </w:r>
      <w:r>
        <w:rPr>
          <w:rFonts w:eastAsia="Times New Roman" w:cstheme="minorHAnsi"/>
          <w:sz w:val="23"/>
          <w:szCs w:val="23"/>
        </w:rPr>
        <w:t xml:space="preserve">al termine del lungo discorso che si è svolto </w:t>
      </w:r>
      <w:r w:rsidRPr="00B57ADC">
        <w:rPr>
          <w:rFonts w:eastAsia="Times New Roman" w:cstheme="minorHAnsi"/>
          <w:sz w:val="23"/>
          <w:szCs w:val="23"/>
        </w:rPr>
        <w:t xml:space="preserve">durante la cena, </w:t>
      </w:r>
      <w:r>
        <w:rPr>
          <w:rFonts w:eastAsia="Times New Roman" w:cstheme="minorHAnsi"/>
          <w:sz w:val="23"/>
          <w:szCs w:val="23"/>
        </w:rPr>
        <w:t>Gesù</w:t>
      </w:r>
      <w:r w:rsidRPr="00B57ADC">
        <w:rPr>
          <w:rFonts w:eastAsia="Times New Roman" w:cstheme="minorHAnsi"/>
          <w:sz w:val="23"/>
          <w:szCs w:val="23"/>
        </w:rPr>
        <w:t xml:space="preserve"> non </w:t>
      </w:r>
      <w:r>
        <w:rPr>
          <w:rFonts w:eastAsia="Times New Roman" w:cstheme="minorHAnsi"/>
          <w:sz w:val="23"/>
          <w:szCs w:val="23"/>
        </w:rPr>
        <w:t xml:space="preserve">si rivolge più </w:t>
      </w:r>
      <w:r w:rsidRPr="00B57ADC">
        <w:rPr>
          <w:rFonts w:eastAsia="Times New Roman" w:cstheme="minorHAnsi"/>
          <w:sz w:val="23"/>
          <w:szCs w:val="23"/>
        </w:rPr>
        <w:t>ai suoi ma al Padre.</w:t>
      </w:r>
    </w:p>
    <w:p w14:paraId="1EB907A0" w14:textId="492183F9" w:rsidR="00B57ADC" w:rsidRPr="00B57ADC" w:rsidRDefault="00B57ADC" w:rsidP="00B57ADC">
      <w:pPr>
        <w:pStyle w:val="Paragrafoelenco"/>
        <w:numPr>
          <w:ilvl w:val="0"/>
          <w:numId w:val="11"/>
        </w:numPr>
        <w:spacing w:after="0"/>
        <w:ind w:left="426"/>
        <w:jc w:val="both"/>
        <w:rPr>
          <w:rFonts w:eastAsia="Times New Roman" w:cstheme="minorHAnsi"/>
          <w:sz w:val="23"/>
          <w:szCs w:val="23"/>
        </w:rPr>
      </w:pPr>
      <w:r w:rsidRPr="00B57ADC">
        <w:rPr>
          <w:rFonts w:eastAsia="Times New Roman" w:cstheme="minorHAnsi"/>
          <w:sz w:val="23"/>
          <w:szCs w:val="23"/>
        </w:rPr>
        <w:t xml:space="preserve">Questa prima parte </w:t>
      </w:r>
      <w:r>
        <w:rPr>
          <w:rFonts w:eastAsia="Times New Roman" w:cstheme="minorHAnsi"/>
          <w:sz w:val="23"/>
          <w:szCs w:val="23"/>
        </w:rPr>
        <w:t xml:space="preserve">del discorso rivolto al Padre </w:t>
      </w:r>
      <w:r w:rsidRPr="00B57ADC">
        <w:rPr>
          <w:rFonts w:eastAsia="Times New Roman" w:cstheme="minorHAnsi"/>
          <w:sz w:val="23"/>
          <w:szCs w:val="23"/>
        </w:rPr>
        <w:t xml:space="preserve">è segnata dal tema della gloria. </w:t>
      </w:r>
      <w:r w:rsidR="00FD51D6">
        <w:rPr>
          <w:rFonts w:eastAsia="Times New Roman" w:cstheme="minorHAnsi"/>
          <w:sz w:val="23"/>
          <w:szCs w:val="23"/>
        </w:rPr>
        <w:t xml:space="preserve">Per gloria si intende </w:t>
      </w:r>
      <w:r w:rsidRPr="00B57ADC">
        <w:rPr>
          <w:rFonts w:eastAsia="Times New Roman" w:cstheme="minorHAnsi"/>
          <w:sz w:val="23"/>
          <w:szCs w:val="23"/>
        </w:rPr>
        <w:t>la manifestazione vera, piena, autentica del volto di Dio: che i suoi conoscano il Padre</w:t>
      </w:r>
      <w:r w:rsidR="00FD51D6">
        <w:rPr>
          <w:rFonts w:eastAsia="Times New Roman" w:cstheme="minorHAnsi"/>
          <w:sz w:val="23"/>
          <w:szCs w:val="23"/>
        </w:rPr>
        <w:t>, e</w:t>
      </w:r>
      <w:r w:rsidRPr="00B57ADC">
        <w:rPr>
          <w:rFonts w:eastAsia="Times New Roman" w:cstheme="minorHAnsi"/>
          <w:sz w:val="23"/>
          <w:szCs w:val="23"/>
        </w:rPr>
        <w:t>ssendo Gesù e il Padre una cosa sola.</w:t>
      </w:r>
    </w:p>
    <w:p w14:paraId="34D9C696" w14:textId="77777777" w:rsidR="005F178E" w:rsidRPr="005F178E" w:rsidRDefault="005F178E" w:rsidP="005F178E">
      <w:pPr>
        <w:pStyle w:val="Paragrafoelenco"/>
        <w:spacing w:after="0"/>
        <w:ind w:left="426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</w:p>
    <w:p w14:paraId="794A3F1F" w14:textId="36A72876" w:rsidR="00E556A3" w:rsidRPr="00393320" w:rsidRDefault="00E556A3" w:rsidP="00393320">
      <w:pPr>
        <w:spacing w:after="0"/>
        <w:ind w:left="66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393320">
        <w:rPr>
          <w:rFonts w:eastAsia="Times New Roman" w:cstheme="minorHAnsi"/>
          <w:i/>
          <w:iCs/>
          <w:color w:val="0070C0"/>
          <w:sz w:val="23"/>
          <w:szCs w:val="23"/>
        </w:rPr>
        <w:t>Il testo</w:t>
      </w:r>
    </w:p>
    <w:p w14:paraId="3A2C867E" w14:textId="77777777" w:rsidR="00FD51D6" w:rsidRPr="00FD51D6" w:rsidRDefault="00B57ADC" w:rsidP="00D21240">
      <w:pPr>
        <w:pStyle w:val="Paragrafoelenco"/>
        <w:numPr>
          <w:ilvl w:val="0"/>
          <w:numId w:val="11"/>
        </w:num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  <w:r w:rsidRPr="00FD51D6">
        <w:rPr>
          <w:rFonts w:eastAsia="Times New Roman" w:cstheme="minorHAnsi"/>
          <w:sz w:val="23"/>
          <w:szCs w:val="23"/>
        </w:rPr>
        <w:t xml:space="preserve">Gesù afferma che in questo momento si sta compiendo ciò </w:t>
      </w:r>
      <w:r w:rsidR="00FD51D6" w:rsidRPr="00FD51D6">
        <w:rPr>
          <w:rFonts w:eastAsia="Times New Roman" w:cstheme="minorHAnsi"/>
          <w:sz w:val="23"/>
          <w:szCs w:val="23"/>
        </w:rPr>
        <w:t>che</w:t>
      </w:r>
      <w:r w:rsidRPr="00FD51D6">
        <w:rPr>
          <w:rFonts w:eastAsia="Times New Roman" w:cstheme="minorHAnsi"/>
          <w:sz w:val="23"/>
          <w:szCs w:val="23"/>
        </w:rPr>
        <w:t xml:space="preserve"> egli ha annunciato</w:t>
      </w:r>
      <w:r w:rsidR="00FD51D6" w:rsidRPr="00FD51D6">
        <w:rPr>
          <w:rFonts w:eastAsia="Times New Roman" w:cstheme="minorHAnsi"/>
          <w:sz w:val="23"/>
          <w:szCs w:val="23"/>
        </w:rPr>
        <w:t xml:space="preserve"> e</w:t>
      </w:r>
      <w:r w:rsidRPr="00FD51D6">
        <w:rPr>
          <w:rFonts w:eastAsia="Times New Roman" w:cstheme="minorHAnsi"/>
          <w:sz w:val="23"/>
          <w:szCs w:val="23"/>
        </w:rPr>
        <w:t xml:space="preserve"> proclamato: che Dio sia compreso nel suo vero volto</w:t>
      </w:r>
      <w:r w:rsidR="00FD51D6" w:rsidRPr="00FD51D6">
        <w:rPr>
          <w:rFonts w:eastAsia="Times New Roman" w:cstheme="minorHAnsi"/>
          <w:sz w:val="23"/>
          <w:szCs w:val="23"/>
        </w:rPr>
        <w:t>, quello di u</w:t>
      </w:r>
      <w:r w:rsidRPr="00FD51D6">
        <w:rPr>
          <w:rFonts w:eastAsia="Times New Roman" w:cstheme="minorHAnsi"/>
          <w:sz w:val="23"/>
          <w:szCs w:val="23"/>
        </w:rPr>
        <w:t xml:space="preserve">n Dio che si dona tutto e che ama follemente l’umanità </w:t>
      </w:r>
      <w:r w:rsidR="00FD51D6" w:rsidRPr="00FD51D6">
        <w:rPr>
          <w:rFonts w:eastAsia="Times New Roman" w:cstheme="minorHAnsi"/>
          <w:sz w:val="23"/>
          <w:szCs w:val="23"/>
        </w:rPr>
        <w:t xml:space="preserve">tanto </w:t>
      </w:r>
      <w:r w:rsidRPr="00FD51D6">
        <w:rPr>
          <w:rFonts w:eastAsia="Times New Roman" w:cstheme="minorHAnsi"/>
          <w:sz w:val="23"/>
          <w:szCs w:val="23"/>
        </w:rPr>
        <w:t xml:space="preserve">da donare se stesso. L’ora che Gesù presenta è quella della sua passione, morte, discesa agli inferi e </w:t>
      </w:r>
      <w:r w:rsidR="00FD51D6" w:rsidRPr="00FD51D6">
        <w:rPr>
          <w:rFonts w:eastAsia="Times New Roman" w:cstheme="minorHAnsi"/>
          <w:sz w:val="23"/>
          <w:szCs w:val="23"/>
        </w:rPr>
        <w:t>risurrezione</w:t>
      </w:r>
      <w:r w:rsidRPr="00FD51D6">
        <w:rPr>
          <w:rFonts w:eastAsia="Times New Roman" w:cstheme="minorHAnsi"/>
          <w:sz w:val="23"/>
          <w:szCs w:val="23"/>
        </w:rPr>
        <w:t>.</w:t>
      </w:r>
    </w:p>
    <w:p w14:paraId="1D04C74C" w14:textId="07E5B7B0" w:rsidR="005F3A6C" w:rsidRPr="00FD51D6" w:rsidRDefault="00B57ADC" w:rsidP="00D21240">
      <w:pPr>
        <w:pStyle w:val="Paragrafoelenco"/>
        <w:numPr>
          <w:ilvl w:val="0"/>
          <w:numId w:val="11"/>
        </w:num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  <w:r w:rsidRPr="00FD51D6">
        <w:rPr>
          <w:rFonts w:eastAsia="Times New Roman" w:cstheme="minorHAnsi"/>
          <w:sz w:val="23"/>
          <w:szCs w:val="23"/>
        </w:rPr>
        <w:t>Gesù prega “per i suoi”. Il desiderio di Gesù in quest’ora buia è quell</w:t>
      </w:r>
      <w:r w:rsidR="00FD51D6">
        <w:rPr>
          <w:rFonts w:eastAsia="Times New Roman" w:cstheme="minorHAnsi"/>
          <w:sz w:val="23"/>
          <w:szCs w:val="23"/>
        </w:rPr>
        <w:t>o</w:t>
      </w:r>
      <w:r w:rsidRPr="00FD51D6">
        <w:rPr>
          <w:rFonts w:eastAsia="Times New Roman" w:cstheme="minorHAnsi"/>
          <w:sz w:val="23"/>
          <w:szCs w:val="23"/>
        </w:rPr>
        <w:t xml:space="preserve"> di pensare ai suoi discepoli che da lì a poco lo vedranno “fallire”. Gesù prega il Padre di continuare </w:t>
      </w:r>
      <w:r w:rsidR="00FD51D6">
        <w:rPr>
          <w:rFonts w:eastAsia="Times New Roman" w:cstheme="minorHAnsi"/>
          <w:sz w:val="23"/>
          <w:szCs w:val="23"/>
        </w:rPr>
        <w:t xml:space="preserve">a </w:t>
      </w:r>
      <w:r w:rsidRPr="00FD51D6">
        <w:rPr>
          <w:rFonts w:eastAsia="Times New Roman" w:cstheme="minorHAnsi"/>
          <w:sz w:val="23"/>
          <w:szCs w:val="23"/>
        </w:rPr>
        <w:t xml:space="preserve">custodire i suoi anche quando lui non ci sarà più.  </w:t>
      </w:r>
    </w:p>
    <w:p w14:paraId="189E6E26" w14:textId="77777777" w:rsidR="00FD51D6" w:rsidRDefault="00FD51D6" w:rsidP="00FD51D6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6360FC2A" w14:textId="77777777" w:rsidR="00FD51D6" w:rsidRPr="00FD51D6" w:rsidRDefault="00FD51D6" w:rsidP="00FD51D6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56F7730" w14:textId="77777777" w:rsidR="00B22F7D" w:rsidRPr="003D4CCE" w:rsidRDefault="00B22F7D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342885" w:rsidRDefault="00631EE4" w:rsidP="00631EE4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14:paraId="20314875" w14:textId="52E67083" w:rsidR="00B57ADC" w:rsidRPr="00B57ADC" w:rsidRDefault="00B57ADC" w:rsidP="00B57ADC">
      <w:pPr>
        <w:pStyle w:val="Paragrafoelenco"/>
        <w:numPr>
          <w:ilvl w:val="0"/>
          <w:numId w:val="11"/>
        </w:numPr>
        <w:ind w:left="426"/>
        <w:jc w:val="both"/>
        <w:rPr>
          <w:rFonts w:eastAsia="Times New Roman" w:cstheme="minorHAnsi"/>
          <w:sz w:val="23"/>
          <w:szCs w:val="23"/>
        </w:rPr>
      </w:pPr>
      <w:r w:rsidRPr="00B57ADC">
        <w:rPr>
          <w:rFonts w:eastAsia="Times New Roman" w:cstheme="minorHAnsi"/>
          <w:sz w:val="23"/>
          <w:szCs w:val="23"/>
        </w:rPr>
        <w:t>Gesù continua a pregare per noi. Anche oggi il desiderio di Gesù è quello di custodirci</w:t>
      </w:r>
      <w:r w:rsidR="00FD51D6">
        <w:rPr>
          <w:rFonts w:eastAsia="Times New Roman" w:cstheme="minorHAnsi"/>
          <w:sz w:val="23"/>
          <w:szCs w:val="23"/>
        </w:rPr>
        <w:t>; spera per noi che rimaniamo con lui, che</w:t>
      </w:r>
      <w:r w:rsidRPr="00B57ADC">
        <w:rPr>
          <w:rFonts w:eastAsia="Times New Roman" w:cstheme="minorHAnsi"/>
          <w:sz w:val="23"/>
          <w:szCs w:val="23"/>
        </w:rPr>
        <w:t xml:space="preserve"> non </w:t>
      </w:r>
      <w:r w:rsidR="00FD51D6">
        <w:rPr>
          <w:rFonts w:eastAsia="Times New Roman" w:cstheme="minorHAnsi"/>
          <w:sz w:val="23"/>
          <w:szCs w:val="23"/>
        </w:rPr>
        <w:t xml:space="preserve">ci perdiamo </w:t>
      </w:r>
      <w:r w:rsidRPr="00B57ADC">
        <w:rPr>
          <w:rFonts w:eastAsia="Times New Roman" w:cstheme="minorHAnsi"/>
          <w:sz w:val="23"/>
          <w:szCs w:val="23"/>
        </w:rPr>
        <w:t xml:space="preserve">nel “mondo” - </w:t>
      </w:r>
      <w:r w:rsidRPr="00B57ADC">
        <w:rPr>
          <w:rFonts w:eastAsia="Times New Roman" w:cstheme="minorHAnsi"/>
          <w:sz w:val="23"/>
          <w:szCs w:val="23"/>
        </w:rPr>
        <w:lastRenderedPageBreak/>
        <w:t xml:space="preserve">inteso come tutte quelle strutture che ci costruiamo in noi stessi e che ci portano a fare il male a perderci. </w:t>
      </w:r>
    </w:p>
    <w:p w14:paraId="71CE7591" w14:textId="7157CC46" w:rsidR="00B22F7D" w:rsidRPr="00FD51D6" w:rsidRDefault="00B57ADC" w:rsidP="00B57ADC">
      <w:pPr>
        <w:pStyle w:val="Paragrafoelenco"/>
        <w:numPr>
          <w:ilvl w:val="0"/>
          <w:numId w:val="11"/>
        </w:numPr>
        <w:ind w:left="426"/>
        <w:jc w:val="both"/>
        <w:rPr>
          <w:rFonts w:eastAsia="Times New Roman" w:cstheme="minorHAnsi"/>
          <w:sz w:val="12"/>
          <w:szCs w:val="12"/>
        </w:rPr>
      </w:pPr>
      <w:r w:rsidRPr="00B57ADC">
        <w:rPr>
          <w:rFonts w:eastAsia="Times New Roman" w:cstheme="minorHAnsi"/>
          <w:sz w:val="23"/>
          <w:szCs w:val="23"/>
        </w:rPr>
        <w:t>Ai discepoli è chiesto di rimanere ancorati a questa parola vera di Gesù: “che conoscano te, l’unico vero Dio”. Accogliere senza pretendere di comprendere sempre tutto: ci riesci? Ti è mai capitato?</w:t>
      </w:r>
    </w:p>
    <w:p w14:paraId="11FD534A" w14:textId="77777777" w:rsidR="00FD51D6" w:rsidRPr="005F3A6C" w:rsidRDefault="00FD51D6" w:rsidP="00FD51D6">
      <w:pPr>
        <w:pStyle w:val="Paragrafoelenco"/>
        <w:ind w:left="426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01C4BAA9" w14:textId="77777777" w:rsidR="00FD51D6" w:rsidRPr="008A76F1" w:rsidRDefault="00FD51D6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401DA9">
        <w:rPr>
          <w:rFonts w:eastAsia="Times New Roman" w:cstheme="minorHAnsi"/>
          <w:sz w:val="23"/>
          <w:szCs w:val="23"/>
        </w:rPr>
        <w:t>? C</w:t>
      </w:r>
      <w:r w:rsidRPr="00401DA9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37525768" w14:textId="77777777" w:rsidR="00B2005E" w:rsidRDefault="00B2005E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310B36AD" w14:textId="77777777" w:rsidR="00B22F7D" w:rsidRDefault="00B22F7D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0DDEF12F" w14:textId="77777777" w:rsidR="003F63DD" w:rsidRPr="003D4CCE" w:rsidRDefault="003F63DD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B22F7D" w:rsidRDefault="00631EE4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  <w:r w:rsidRPr="00B22F7D">
        <w:rPr>
          <w:rFonts w:eastAsia="Times New Roman" w:cstheme="minorHAnsi"/>
          <w:sz w:val="23"/>
          <w:szCs w:val="23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B22F7D">
        <w:rPr>
          <w:rFonts w:eastAsia="Times New Roman" w:cstheme="minorHAnsi"/>
          <w:i/>
          <w:sz w:val="23"/>
          <w:szCs w:val="23"/>
        </w:rPr>
        <w:t>lode</w:t>
      </w:r>
      <w:r w:rsidRPr="00B22F7D">
        <w:rPr>
          <w:rFonts w:eastAsia="Times New Roman" w:cstheme="minorHAnsi"/>
          <w:sz w:val="23"/>
          <w:szCs w:val="23"/>
        </w:rPr>
        <w:t xml:space="preserve">, del </w:t>
      </w:r>
      <w:r w:rsidRPr="00B22F7D">
        <w:rPr>
          <w:rFonts w:eastAsia="Times New Roman" w:cstheme="minorHAnsi"/>
          <w:i/>
          <w:sz w:val="23"/>
          <w:szCs w:val="23"/>
        </w:rPr>
        <w:t>ringraziamento</w:t>
      </w:r>
      <w:r w:rsidRPr="00B22F7D">
        <w:rPr>
          <w:rFonts w:eastAsia="Times New Roman" w:cstheme="minorHAnsi"/>
          <w:sz w:val="23"/>
          <w:szCs w:val="23"/>
        </w:rPr>
        <w:t>, dell’</w:t>
      </w:r>
      <w:r w:rsidRPr="00B22F7D">
        <w:rPr>
          <w:rFonts w:eastAsia="Times New Roman" w:cstheme="minorHAnsi"/>
          <w:i/>
          <w:sz w:val="23"/>
          <w:szCs w:val="23"/>
        </w:rPr>
        <w:t>invocazione</w:t>
      </w:r>
      <w:r w:rsidRPr="00B22F7D">
        <w:rPr>
          <w:rFonts w:eastAsia="Times New Roman" w:cstheme="minorHAnsi"/>
          <w:sz w:val="23"/>
          <w:szCs w:val="23"/>
        </w:rPr>
        <w:t xml:space="preserve"> o dell’</w:t>
      </w:r>
      <w:r w:rsidRPr="00B22F7D">
        <w:rPr>
          <w:rFonts w:eastAsia="Times New Roman" w:cstheme="minorHAnsi"/>
          <w:i/>
          <w:sz w:val="23"/>
          <w:szCs w:val="23"/>
        </w:rPr>
        <w:t>intercessione</w:t>
      </w:r>
      <w:r w:rsidRPr="00B22F7D">
        <w:rPr>
          <w:rFonts w:eastAsia="Times New Roman" w:cstheme="minorHAnsi"/>
          <w:sz w:val="23"/>
          <w:szCs w:val="23"/>
        </w:rPr>
        <w:t>.</w:t>
      </w:r>
    </w:p>
    <w:p w14:paraId="444ADF71" w14:textId="77777777" w:rsidR="00FE6CB7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2B492896" w14:textId="77777777" w:rsidR="003F63DD" w:rsidRDefault="003F63DD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4A60FBB9" w14:textId="77777777" w:rsidR="00B22F7D" w:rsidRPr="003D4CCE" w:rsidRDefault="00B22F7D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E750E1F" w14:textId="77777777" w:rsidR="006C726F" w:rsidRDefault="00FD51D6" w:rsidP="00E041B5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“Io prego per loro”</w:t>
      </w:r>
      <w:r w:rsidR="006C726F">
        <w:rPr>
          <w:rFonts w:cstheme="minorHAnsi"/>
          <w:sz w:val="23"/>
          <w:szCs w:val="23"/>
        </w:rPr>
        <w:t>, come Papa Francesco prega per tutti quanti, donne  e uomini Dio gli ha dato, ossia tutta l’’umanità, compresi i potenti della terra.</w:t>
      </w:r>
    </w:p>
    <w:p w14:paraId="049CBBA8" w14:textId="11804986" w:rsidR="00E041B5" w:rsidRDefault="006C726F" w:rsidP="00E041B5">
      <w:pPr>
        <w:spacing w:after="0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 tale proposito si riporta il messaggio  di </w:t>
      </w:r>
      <w:r w:rsidRPr="006C726F">
        <w:rPr>
          <w:rFonts w:cstheme="minorHAnsi"/>
          <w:sz w:val="23"/>
          <w:szCs w:val="23"/>
        </w:rPr>
        <w:t>Pa</w:t>
      </w:r>
      <w:r>
        <w:rPr>
          <w:rFonts w:cstheme="minorHAnsi"/>
          <w:sz w:val="23"/>
          <w:szCs w:val="23"/>
        </w:rPr>
        <w:t>pa</w:t>
      </w:r>
      <w:r w:rsidRPr="006C726F">
        <w:rPr>
          <w:rFonts w:cstheme="minorHAnsi"/>
          <w:sz w:val="23"/>
          <w:szCs w:val="23"/>
        </w:rPr>
        <w:t xml:space="preserve"> Francesco al 47.mo Presidente degli Stati Uniti Donald J. Trump, in occasione del suo insediamento alla Casa Bianca, </w:t>
      </w:r>
      <w:r>
        <w:rPr>
          <w:rFonts w:cstheme="minorHAnsi"/>
          <w:sz w:val="23"/>
          <w:szCs w:val="23"/>
        </w:rPr>
        <w:t xml:space="preserve">il </w:t>
      </w:r>
      <w:r w:rsidRPr="006C726F">
        <w:rPr>
          <w:rFonts w:cstheme="minorHAnsi"/>
          <w:sz w:val="23"/>
          <w:szCs w:val="23"/>
        </w:rPr>
        <w:t>20</w:t>
      </w:r>
      <w:r>
        <w:rPr>
          <w:rFonts w:cstheme="minorHAnsi"/>
          <w:sz w:val="23"/>
          <w:szCs w:val="23"/>
        </w:rPr>
        <w:t xml:space="preserve"> gennaio </w:t>
      </w:r>
      <w:r w:rsidRPr="006C726F">
        <w:rPr>
          <w:rFonts w:cstheme="minorHAnsi"/>
          <w:sz w:val="23"/>
          <w:szCs w:val="23"/>
        </w:rPr>
        <w:t>2025</w:t>
      </w:r>
      <w:r>
        <w:rPr>
          <w:rFonts w:cstheme="minorHAnsi"/>
          <w:sz w:val="23"/>
          <w:szCs w:val="23"/>
        </w:rPr>
        <w:t>.</w:t>
      </w:r>
    </w:p>
    <w:p w14:paraId="39C32E19" w14:textId="77777777" w:rsidR="00FD51D6" w:rsidRPr="00FD51D6" w:rsidRDefault="00FD51D6" w:rsidP="00FD51D6">
      <w:pPr>
        <w:spacing w:after="0"/>
        <w:jc w:val="both"/>
        <w:rPr>
          <w:rFonts w:cstheme="minorHAnsi"/>
          <w:sz w:val="23"/>
          <w:szCs w:val="23"/>
        </w:rPr>
      </w:pPr>
      <w:r w:rsidRPr="00FD51D6">
        <w:rPr>
          <w:rFonts w:cstheme="minorHAnsi"/>
          <w:sz w:val="23"/>
          <w:szCs w:val="23"/>
        </w:rPr>
        <w:t>Onorevole Donald J. Trump</w:t>
      </w:r>
    </w:p>
    <w:p w14:paraId="0FCC4988" w14:textId="77777777" w:rsidR="00FD51D6" w:rsidRPr="00FD51D6" w:rsidRDefault="00FD51D6" w:rsidP="00FD51D6">
      <w:pPr>
        <w:spacing w:after="0"/>
        <w:jc w:val="both"/>
        <w:rPr>
          <w:rFonts w:cstheme="minorHAnsi"/>
          <w:sz w:val="23"/>
          <w:szCs w:val="23"/>
        </w:rPr>
      </w:pPr>
      <w:r w:rsidRPr="00FD51D6">
        <w:rPr>
          <w:rFonts w:cstheme="minorHAnsi"/>
          <w:sz w:val="23"/>
          <w:szCs w:val="23"/>
        </w:rPr>
        <w:t>Presidente degli Stati Uniti d’America</w:t>
      </w:r>
    </w:p>
    <w:p w14:paraId="2B2D8EB8" w14:textId="77777777" w:rsidR="00FD51D6" w:rsidRPr="00FD51D6" w:rsidRDefault="00FD51D6" w:rsidP="00FD51D6">
      <w:pPr>
        <w:spacing w:after="0"/>
        <w:jc w:val="both"/>
        <w:rPr>
          <w:rFonts w:cstheme="minorHAnsi"/>
          <w:sz w:val="23"/>
          <w:szCs w:val="23"/>
        </w:rPr>
      </w:pPr>
      <w:r w:rsidRPr="00FD51D6">
        <w:rPr>
          <w:rFonts w:cstheme="minorHAnsi"/>
          <w:sz w:val="23"/>
          <w:szCs w:val="23"/>
        </w:rPr>
        <w:t>Casa Bianca</w:t>
      </w:r>
    </w:p>
    <w:p w14:paraId="0DC8F80C" w14:textId="77777777" w:rsidR="00FD51D6" w:rsidRPr="00FD51D6" w:rsidRDefault="00FD51D6" w:rsidP="00FD51D6">
      <w:pPr>
        <w:spacing w:after="0"/>
        <w:jc w:val="both"/>
        <w:rPr>
          <w:rFonts w:cstheme="minorHAnsi"/>
          <w:sz w:val="23"/>
          <w:szCs w:val="23"/>
        </w:rPr>
      </w:pPr>
      <w:r w:rsidRPr="00FD51D6">
        <w:rPr>
          <w:rFonts w:cstheme="minorHAnsi"/>
          <w:sz w:val="23"/>
          <w:szCs w:val="23"/>
        </w:rPr>
        <w:t>Washington</w:t>
      </w:r>
    </w:p>
    <w:p w14:paraId="71E0979C" w14:textId="77777777" w:rsidR="00FD51D6" w:rsidRPr="00FD51D6" w:rsidRDefault="00FD51D6" w:rsidP="00FD51D6">
      <w:pPr>
        <w:spacing w:after="0"/>
        <w:jc w:val="both"/>
        <w:rPr>
          <w:rFonts w:cstheme="minorHAnsi"/>
          <w:sz w:val="23"/>
          <w:szCs w:val="23"/>
        </w:rPr>
      </w:pPr>
    </w:p>
    <w:p w14:paraId="50251ECD" w14:textId="77777777" w:rsidR="00FD51D6" w:rsidRPr="00FD51D6" w:rsidRDefault="00FD51D6" w:rsidP="00FD51D6">
      <w:pPr>
        <w:spacing w:after="0"/>
        <w:jc w:val="both"/>
        <w:rPr>
          <w:rFonts w:cstheme="minorHAnsi"/>
          <w:sz w:val="23"/>
          <w:szCs w:val="23"/>
        </w:rPr>
      </w:pPr>
      <w:r w:rsidRPr="00FD51D6">
        <w:rPr>
          <w:rFonts w:cstheme="minorHAnsi"/>
          <w:sz w:val="23"/>
          <w:szCs w:val="23"/>
        </w:rPr>
        <w:t>In occasione del Suo insediamento come quarantasettesimo Presidente degli Stati Uniti d’America, porgo un cordiale saluto e l’assicurazione delle mie preghiere affinché Dio Onnipotente Le conceda sapienza, forza e protezione nell'esercizio delle Sue alte funzioni. Ispirato dagli ideali della Nazione, terra di opportunità e di accoglienza per tutti, spero che sotto la Sua guida il popolo americano prosperi e si impegni sempre nella costruzione di una società più giusta, in cui non ci sia spazio per l'odio, la discriminazione o l’esclusione. Allo stesso tempo, mentre la nostra famiglia umana affronta numerose sfide, senza contare il flagello della guerra, chiedo a Dio di guidare i Suoi sforzi nella promozione della pace e della riconciliazione tra i popoli. Con questi sentimenti, invoco su di Lei, sulla Sua famiglia e sull’amato popolo americano l’abbondanza delle benedizioni divine.</w:t>
      </w:r>
    </w:p>
    <w:p w14:paraId="3B1B844D" w14:textId="77777777" w:rsidR="00FD51D6" w:rsidRPr="00FD51D6" w:rsidRDefault="00FD51D6" w:rsidP="00FD51D6">
      <w:pPr>
        <w:spacing w:after="0"/>
        <w:jc w:val="both"/>
        <w:rPr>
          <w:rFonts w:cstheme="minorHAnsi"/>
          <w:sz w:val="23"/>
          <w:szCs w:val="23"/>
        </w:rPr>
      </w:pPr>
    </w:p>
    <w:p w14:paraId="2B101790" w14:textId="29AF520B" w:rsidR="00B22F7D" w:rsidRPr="005F178E" w:rsidRDefault="00FD51D6" w:rsidP="00FD51D6">
      <w:pPr>
        <w:spacing w:after="0"/>
        <w:jc w:val="both"/>
        <w:rPr>
          <w:rFonts w:cstheme="minorHAnsi"/>
          <w:sz w:val="12"/>
          <w:szCs w:val="12"/>
          <w:highlight w:val="yellow"/>
        </w:rPr>
      </w:pPr>
      <w:r w:rsidRPr="00FD51D6">
        <w:rPr>
          <w:rFonts w:cstheme="minorHAnsi"/>
          <w:sz w:val="23"/>
          <w:szCs w:val="23"/>
        </w:rPr>
        <w:t>FRANCESCO</w:t>
      </w:r>
    </w:p>
    <w:p w14:paraId="4FC143CE" w14:textId="77777777" w:rsidR="003F63DD" w:rsidRPr="007F7629" w:rsidRDefault="003F63DD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B294C4" w14:textId="547171EA" w:rsidR="008A76F1" w:rsidRPr="00401DA9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DA9">
        <w:rPr>
          <w:rFonts w:cstheme="minorHAnsi"/>
          <w:b/>
          <w:sz w:val="24"/>
          <w:szCs w:val="24"/>
        </w:rPr>
        <w:t xml:space="preserve">Per </w:t>
      </w:r>
      <w:r w:rsidRPr="00401DA9">
        <w:rPr>
          <w:rFonts w:ascii="Cavolini" w:hAnsi="Cavolini" w:cs="Cavolini"/>
          <w:b/>
          <w:color w:val="0070C0"/>
          <w:sz w:val="28"/>
          <w:szCs w:val="28"/>
        </w:rPr>
        <w:t>approfondire</w:t>
      </w:r>
      <w:r w:rsidRPr="00401DA9"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7F7629" w:rsidRDefault="008A76F1" w:rsidP="00DD7EE2">
      <w:pPr>
        <w:spacing w:after="0"/>
        <w:jc w:val="both"/>
        <w:rPr>
          <w:rFonts w:cstheme="minorHAnsi"/>
          <w:sz w:val="8"/>
          <w:szCs w:val="8"/>
          <w:highlight w:val="yellow"/>
        </w:rPr>
      </w:pPr>
    </w:p>
    <w:p w14:paraId="25A5BA0A" w14:textId="2E323E50" w:rsidR="008A76F1" w:rsidRPr="006C726F" w:rsidRDefault="008A76F1" w:rsidP="008A76F1">
      <w:pPr>
        <w:spacing w:after="0"/>
        <w:jc w:val="both"/>
        <w:rPr>
          <w:rFonts w:cstheme="minorHAnsi"/>
          <w:sz w:val="23"/>
          <w:szCs w:val="23"/>
        </w:rPr>
      </w:pPr>
      <w:r w:rsidRPr="006C726F">
        <w:rPr>
          <w:rFonts w:cstheme="minorHAnsi"/>
          <w:sz w:val="23"/>
          <w:szCs w:val="23"/>
        </w:rPr>
        <w:t xml:space="preserve">B. MAGGIONI, </w:t>
      </w:r>
      <w:r w:rsidRPr="006C726F">
        <w:rPr>
          <w:rFonts w:cstheme="minorHAnsi"/>
          <w:i/>
          <w:iCs/>
          <w:sz w:val="23"/>
          <w:szCs w:val="23"/>
        </w:rPr>
        <w:t xml:space="preserve">Il racconto di Giovanni, </w:t>
      </w:r>
      <w:r w:rsidRPr="006C726F">
        <w:rPr>
          <w:rFonts w:cstheme="minorHAnsi"/>
          <w:sz w:val="23"/>
          <w:szCs w:val="23"/>
        </w:rPr>
        <w:t xml:space="preserve">Cittadella, Assisi 2006, pp. </w:t>
      </w:r>
      <w:r w:rsidR="00DA0350" w:rsidRPr="006C726F">
        <w:rPr>
          <w:rFonts w:cstheme="minorHAnsi"/>
          <w:sz w:val="23"/>
          <w:szCs w:val="23"/>
        </w:rPr>
        <w:t>30</w:t>
      </w:r>
      <w:r w:rsidR="006C726F" w:rsidRPr="006C726F">
        <w:rPr>
          <w:rFonts w:cstheme="minorHAnsi"/>
          <w:sz w:val="23"/>
          <w:szCs w:val="23"/>
        </w:rPr>
        <w:t>4</w:t>
      </w:r>
      <w:r w:rsidR="008F070A" w:rsidRPr="006C726F">
        <w:rPr>
          <w:rFonts w:cstheme="minorHAnsi"/>
          <w:sz w:val="23"/>
          <w:szCs w:val="23"/>
        </w:rPr>
        <w:t>-</w:t>
      </w:r>
      <w:r w:rsidR="00735330" w:rsidRPr="006C726F">
        <w:rPr>
          <w:rFonts w:cstheme="minorHAnsi"/>
          <w:sz w:val="23"/>
          <w:szCs w:val="23"/>
        </w:rPr>
        <w:t>3</w:t>
      </w:r>
      <w:r w:rsidR="006C726F" w:rsidRPr="006C726F">
        <w:rPr>
          <w:rFonts w:cstheme="minorHAnsi"/>
          <w:sz w:val="23"/>
          <w:szCs w:val="23"/>
        </w:rPr>
        <w:t>1</w:t>
      </w:r>
      <w:r w:rsidR="00DA0350" w:rsidRPr="006C726F">
        <w:rPr>
          <w:rFonts w:cstheme="minorHAnsi"/>
          <w:sz w:val="23"/>
          <w:szCs w:val="23"/>
        </w:rPr>
        <w:t>4</w:t>
      </w:r>
      <w:r w:rsidRPr="006C726F">
        <w:rPr>
          <w:rFonts w:cstheme="minorHAnsi"/>
          <w:sz w:val="23"/>
          <w:szCs w:val="23"/>
        </w:rPr>
        <w:t>.</w:t>
      </w:r>
    </w:p>
    <w:p w14:paraId="7351D6AE" w14:textId="4625FC78" w:rsidR="008A76F1" w:rsidRPr="00B22F7D" w:rsidRDefault="008A76F1" w:rsidP="00DD7EE2">
      <w:pPr>
        <w:spacing w:after="0"/>
        <w:jc w:val="both"/>
        <w:rPr>
          <w:rFonts w:cstheme="minorHAnsi"/>
          <w:sz w:val="23"/>
          <w:szCs w:val="23"/>
        </w:rPr>
      </w:pPr>
      <w:r w:rsidRPr="006C726F">
        <w:rPr>
          <w:rFonts w:cstheme="minorHAnsi"/>
          <w:sz w:val="23"/>
          <w:szCs w:val="23"/>
        </w:rPr>
        <w:t xml:space="preserve">S. FAUSTI, </w:t>
      </w:r>
      <w:r w:rsidRPr="006C726F">
        <w:rPr>
          <w:rFonts w:cstheme="minorHAnsi"/>
          <w:i/>
          <w:iCs/>
          <w:sz w:val="23"/>
          <w:szCs w:val="23"/>
        </w:rPr>
        <w:t xml:space="preserve">Una comunità legge il vangelo di Giovanni, </w:t>
      </w:r>
      <w:r w:rsidRPr="006C726F">
        <w:rPr>
          <w:rFonts w:cstheme="minorHAnsi"/>
          <w:sz w:val="23"/>
          <w:szCs w:val="23"/>
        </w:rPr>
        <w:t xml:space="preserve">II vol., ed. Dehoniane, Bologna 2017, pp. </w:t>
      </w:r>
      <w:r w:rsidR="006C726F" w:rsidRPr="006C726F">
        <w:rPr>
          <w:rFonts w:cstheme="minorHAnsi"/>
          <w:sz w:val="23"/>
          <w:szCs w:val="23"/>
        </w:rPr>
        <w:t>9</w:t>
      </w:r>
      <w:r w:rsidR="00DA0350" w:rsidRPr="006C726F">
        <w:rPr>
          <w:rFonts w:cstheme="minorHAnsi"/>
          <w:sz w:val="23"/>
          <w:szCs w:val="23"/>
        </w:rPr>
        <w:t>0</w:t>
      </w:r>
      <w:r w:rsidRPr="006C726F">
        <w:rPr>
          <w:rFonts w:cstheme="minorHAnsi"/>
          <w:sz w:val="23"/>
          <w:szCs w:val="23"/>
        </w:rPr>
        <w:t>-</w:t>
      </w:r>
      <w:r w:rsidR="006C726F" w:rsidRPr="006C726F">
        <w:rPr>
          <w:rFonts w:cstheme="minorHAnsi"/>
          <w:sz w:val="23"/>
          <w:szCs w:val="23"/>
        </w:rPr>
        <w:t>104</w:t>
      </w:r>
      <w:r w:rsidRPr="006C726F">
        <w:rPr>
          <w:rFonts w:cstheme="minorHAnsi"/>
          <w:sz w:val="23"/>
          <w:szCs w:val="23"/>
        </w:rPr>
        <w:t>.</w:t>
      </w:r>
    </w:p>
    <w:sectPr w:rsidR="008A76F1" w:rsidRPr="00B22F7D" w:rsidSect="003F63DD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7142A96"/>
    <w:multiLevelType w:val="hybridMultilevel"/>
    <w:tmpl w:val="2EA8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3521"/>
    <w:multiLevelType w:val="hybridMultilevel"/>
    <w:tmpl w:val="A04C2D3A"/>
    <w:lvl w:ilvl="0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B6C53"/>
    <w:multiLevelType w:val="hybridMultilevel"/>
    <w:tmpl w:val="BEB00DA0"/>
    <w:lvl w:ilvl="0" w:tplc="60C82ECC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B013863"/>
    <w:multiLevelType w:val="hybridMultilevel"/>
    <w:tmpl w:val="A5844258"/>
    <w:lvl w:ilvl="0" w:tplc="DADCE6B8">
      <w:start w:val="19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B946D4C"/>
    <w:multiLevelType w:val="hybridMultilevel"/>
    <w:tmpl w:val="E43C6B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015"/>
    <w:multiLevelType w:val="hybridMultilevel"/>
    <w:tmpl w:val="66F8D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663BB"/>
    <w:multiLevelType w:val="hybridMultilevel"/>
    <w:tmpl w:val="ACCE0D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81C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B2C0E"/>
    <w:multiLevelType w:val="hybridMultilevel"/>
    <w:tmpl w:val="B240E27C"/>
    <w:styleLink w:val="Trattino"/>
    <w:lvl w:ilvl="0" w:tplc="71D6A17E">
      <w:start w:val="1"/>
      <w:numFmt w:val="bullet"/>
      <w:lvlText w:val="-"/>
      <w:lvlJc w:val="left"/>
      <w:pPr>
        <w:tabs>
          <w:tab w:val="num" w:pos="785"/>
        </w:tabs>
        <w:ind w:left="12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172B65A">
      <w:start w:val="1"/>
      <w:numFmt w:val="bullet"/>
      <w:lvlText w:val="-"/>
      <w:lvlJc w:val="left"/>
      <w:pPr>
        <w:tabs>
          <w:tab w:val="num" w:pos="1025"/>
        </w:tabs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4560E3B6">
      <w:start w:val="1"/>
      <w:numFmt w:val="bullet"/>
      <w:lvlText w:val="-"/>
      <w:lvlJc w:val="left"/>
      <w:pPr>
        <w:tabs>
          <w:tab w:val="num" w:pos="1265"/>
        </w:tabs>
        <w:ind w:left="17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DE0EDF8">
      <w:start w:val="1"/>
      <w:numFmt w:val="bullet"/>
      <w:lvlText w:val="-"/>
      <w:lvlJc w:val="left"/>
      <w:pPr>
        <w:tabs>
          <w:tab w:val="num" w:pos="1505"/>
        </w:tabs>
        <w:ind w:left="19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D4E4AC">
      <w:start w:val="1"/>
      <w:numFmt w:val="bullet"/>
      <w:lvlText w:val="-"/>
      <w:lvlJc w:val="left"/>
      <w:pPr>
        <w:tabs>
          <w:tab w:val="num" w:pos="1745"/>
        </w:tabs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460AAEC">
      <w:start w:val="1"/>
      <w:numFmt w:val="bullet"/>
      <w:lvlText w:val="-"/>
      <w:lvlJc w:val="left"/>
      <w:pPr>
        <w:tabs>
          <w:tab w:val="num" w:pos="1985"/>
        </w:tabs>
        <w:ind w:left="24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C4685034">
      <w:start w:val="1"/>
      <w:numFmt w:val="bullet"/>
      <w:lvlText w:val="-"/>
      <w:lvlJc w:val="left"/>
      <w:pPr>
        <w:tabs>
          <w:tab w:val="num" w:pos="2225"/>
        </w:tabs>
        <w:ind w:left="27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782B17C">
      <w:start w:val="1"/>
      <w:numFmt w:val="bullet"/>
      <w:lvlText w:val="-"/>
      <w:lvlJc w:val="left"/>
      <w:pPr>
        <w:tabs>
          <w:tab w:val="num" w:pos="2465"/>
        </w:tabs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1E6DAF0">
      <w:start w:val="1"/>
      <w:numFmt w:val="bullet"/>
      <w:lvlText w:val="-"/>
      <w:lvlJc w:val="left"/>
      <w:pPr>
        <w:tabs>
          <w:tab w:val="num" w:pos="2705"/>
        </w:tabs>
        <w:ind w:left="31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98043861">
    <w:abstractNumId w:val="1"/>
  </w:num>
  <w:num w:numId="2" w16cid:durableId="1981575937">
    <w:abstractNumId w:val="2"/>
  </w:num>
  <w:num w:numId="3" w16cid:durableId="1143691615">
    <w:abstractNumId w:val="6"/>
  </w:num>
  <w:num w:numId="4" w16cid:durableId="998310809">
    <w:abstractNumId w:val="11"/>
  </w:num>
  <w:num w:numId="5" w16cid:durableId="1847094962">
    <w:abstractNumId w:val="9"/>
  </w:num>
  <w:num w:numId="6" w16cid:durableId="554975867">
    <w:abstractNumId w:val="3"/>
  </w:num>
  <w:num w:numId="7" w16cid:durableId="2023511521">
    <w:abstractNumId w:val="4"/>
  </w:num>
  <w:num w:numId="8" w16cid:durableId="1172336017">
    <w:abstractNumId w:val="8"/>
  </w:num>
  <w:num w:numId="9" w16cid:durableId="1530797793">
    <w:abstractNumId w:val="10"/>
  </w:num>
  <w:num w:numId="10" w16cid:durableId="1870139924">
    <w:abstractNumId w:val="5"/>
  </w:num>
  <w:num w:numId="11" w16cid:durableId="51048535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264A"/>
    <w:rsid w:val="00005205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3A5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3A25"/>
    <w:rsid w:val="00077C5E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2780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1B64"/>
    <w:rsid w:val="00174EAF"/>
    <w:rsid w:val="00174FF9"/>
    <w:rsid w:val="0017510B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3D54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603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2655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856C0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1E08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2885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3119"/>
    <w:rsid w:val="003749DE"/>
    <w:rsid w:val="00374DB9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320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C759A"/>
    <w:rsid w:val="003D4CCE"/>
    <w:rsid w:val="003E43EB"/>
    <w:rsid w:val="003E6B33"/>
    <w:rsid w:val="003E6F0A"/>
    <w:rsid w:val="003F0D66"/>
    <w:rsid w:val="003F2C6C"/>
    <w:rsid w:val="003F398C"/>
    <w:rsid w:val="003F3C56"/>
    <w:rsid w:val="003F5989"/>
    <w:rsid w:val="003F63DD"/>
    <w:rsid w:val="003F6443"/>
    <w:rsid w:val="0040103E"/>
    <w:rsid w:val="00401DA9"/>
    <w:rsid w:val="00402BC6"/>
    <w:rsid w:val="00404828"/>
    <w:rsid w:val="00406764"/>
    <w:rsid w:val="00410202"/>
    <w:rsid w:val="004122BA"/>
    <w:rsid w:val="00416380"/>
    <w:rsid w:val="004173A5"/>
    <w:rsid w:val="004175B5"/>
    <w:rsid w:val="00420FA4"/>
    <w:rsid w:val="00424765"/>
    <w:rsid w:val="00424F9F"/>
    <w:rsid w:val="00425EE8"/>
    <w:rsid w:val="00426061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0AF0"/>
    <w:rsid w:val="004738AB"/>
    <w:rsid w:val="00474662"/>
    <w:rsid w:val="0047593A"/>
    <w:rsid w:val="00480E14"/>
    <w:rsid w:val="004818A9"/>
    <w:rsid w:val="004822FC"/>
    <w:rsid w:val="00491823"/>
    <w:rsid w:val="004921EC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35B0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6FEA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7C4"/>
    <w:rsid w:val="005A1A32"/>
    <w:rsid w:val="005A1B5A"/>
    <w:rsid w:val="005A2C53"/>
    <w:rsid w:val="005A466D"/>
    <w:rsid w:val="005B002F"/>
    <w:rsid w:val="005B0E94"/>
    <w:rsid w:val="005B4CB5"/>
    <w:rsid w:val="005B5BA5"/>
    <w:rsid w:val="005C0807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178E"/>
    <w:rsid w:val="005F3A6C"/>
    <w:rsid w:val="005F4EB0"/>
    <w:rsid w:val="00600A6F"/>
    <w:rsid w:val="00602171"/>
    <w:rsid w:val="006029ED"/>
    <w:rsid w:val="006045BE"/>
    <w:rsid w:val="00607035"/>
    <w:rsid w:val="00610AC6"/>
    <w:rsid w:val="00614469"/>
    <w:rsid w:val="00615906"/>
    <w:rsid w:val="006160C5"/>
    <w:rsid w:val="006206B2"/>
    <w:rsid w:val="0062280A"/>
    <w:rsid w:val="00622A59"/>
    <w:rsid w:val="006235BC"/>
    <w:rsid w:val="00625711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B74BE"/>
    <w:rsid w:val="006C4B36"/>
    <w:rsid w:val="006C4B44"/>
    <w:rsid w:val="006C668A"/>
    <w:rsid w:val="006C726F"/>
    <w:rsid w:val="006C7CD5"/>
    <w:rsid w:val="006D1F82"/>
    <w:rsid w:val="006D3B7A"/>
    <w:rsid w:val="006D3FCB"/>
    <w:rsid w:val="006D4369"/>
    <w:rsid w:val="006E12EA"/>
    <w:rsid w:val="006E2346"/>
    <w:rsid w:val="006E3FB9"/>
    <w:rsid w:val="006E65FB"/>
    <w:rsid w:val="006F08D6"/>
    <w:rsid w:val="006F122A"/>
    <w:rsid w:val="006F177A"/>
    <w:rsid w:val="006F3010"/>
    <w:rsid w:val="006F446C"/>
    <w:rsid w:val="006F4F7D"/>
    <w:rsid w:val="006F6F59"/>
    <w:rsid w:val="00703EAD"/>
    <w:rsid w:val="00706D7D"/>
    <w:rsid w:val="00712D50"/>
    <w:rsid w:val="007138F7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330"/>
    <w:rsid w:val="007354C9"/>
    <w:rsid w:val="00736D85"/>
    <w:rsid w:val="00741234"/>
    <w:rsid w:val="00741C04"/>
    <w:rsid w:val="00745112"/>
    <w:rsid w:val="007466BF"/>
    <w:rsid w:val="00751A7F"/>
    <w:rsid w:val="0075212F"/>
    <w:rsid w:val="00752485"/>
    <w:rsid w:val="0075272E"/>
    <w:rsid w:val="0075352E"/>
    <w:rsid w:val="007556BC"/>
    <w:rsid w:val="00756A01"/>
    <w:rsid w:val="00756A7B"/>
    <w:rsid w:val="00760E1F"/>
    <w:rsid w:val="00764DC4"/>
    <w:rsid w:val="00773E14"/>
    <w:rsid w:val="007747FE"/>
    <w:rsid w:val="007770C7"/>
    <w:rsid w:val="00784171"/>
    <w:rsid w:val="00785684"/>
    <w:rsid w:val="00786A6F"/>
    <w:rsid w:val="00786DE5"/>
    <w:rsid w:val="00792667"/>
    <w:rsid w:val="00793477"/>
    <w:rsid w:val="0079479C"/>
    <w:rsid w:val="007952B8"/>
    <w:rsid w:val="007A3F85"/>
    <w:rsid w:val="007A659B"/>
    <w:rsid w:val="007A7D37"/>
    <w:rsid w:val="007B07E3"/>
    <w:rsid w:val="007B4FE8"/>
    <w:rsid w:val="007B538E"/>
    <w:rsid w:val="007B5727"/>
    <w:rsid w:val="007B75A8"/>
    <w:rsid w:val="007C03A1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7F7629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57C34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3B3C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6F1"/>
    <w:rsid w:val="008A77D8"/>
    <w:rsid w:val="008B005F"/>
    <w:rsid w:val="008B182A"/>
    <w:rsid w:val="008B1AC8"/>
    <w:rsid w:val="008B7ECC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070A"/>
    <w:rsid w:val="008F3CA9"/>
    <w:rsid w:val="008F50F3"/>
    <w:rsid w:val="008F5825"/>
    <w:rsid w:val="008F61E2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27855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52DC"/>
    <w:rsid w:val="00995AAC"/>
    <w:rsid w:val="00995FD7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57EE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35430"/>
    <w:rsid w:val="00A4406F"/>
    <w:rsid w:val="00A4454B"/>
    <w:rsid w:val="00A448C6"/>
    <w:rsid w:val="00A51AB0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35D3"/>
    <w:rsid w:val="00A8547C"/>
    <w:rsid w:val="00A91526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064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6BD8"/>
    <w:rsid w:val="00B07D8F"/>
    <w:rsid w:val="00B13286"/>
    <w:rsid w:val="00B14D1C"/>
    <w:rsid w:val="00B2005E"/>
    <w:rsid w:val="00B207BE"/>
    <w:rsid w:val="00B20927"/>
    <w:rsid w:val="00B21218"/>
    <w:rsid w:val="00B222C2"/>
    <w:rsid w:val="00B227CC"/>
    <w:rsid w:val="00B22F7D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57ADC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16B4"/>
    <w:rsid w:val="00BB2240"/>
    <w:rsid w:val="00BB2CDF"/>
    <w:rsid w:val="00BB2E69"/>
    <w:rsid w:val="00BB486F"/>
    <w:rsid w:val="00BB5D37"/>
    <w:rsid w:val="00BC1C6A"/>
    <w:rsid w:val="00BC3DE3"/>
    <w:rsid w:val="00BC47AE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2C80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17F93"/>
    <w:rsid w:val="00C215B7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6662A"/>
    <w:rsid w:val="00C72940"/>
    <w:rsid w:val="00C72B19"/>
    <w:rsid w:val="00C736AD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2838"/>
    <w:rsid w:val="00CC4ADE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CF7A9A"/>
    <w:rsid w:val="00D00613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439A"/>
    <w:rsid w:val="00D25B0E"/>
    <w:rsid w:val="00D2681B"/>
    <w:rsid w:val="00D300B8"/>
    <w:rsid w:val="00D31286"/>
    <w:rsid w:val="00D314A3"/>
    <w:rsid w:val="00D320F0"/>
    <w:rsid w:val="00D3441A"/>
    <w:rsid w:val="00D36872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62DC"/>
    <w:rsid w:val="00D67489"/>
    <w:rsid w:val="00D674EF"/>
    <w:rsid w:val="00D73802"/>
    <w:rsid w:val="00D8007C"/>
    <w:rsid w:val="00D815DF"/>
    <w:rsid w:val="00D84670"/>
    <w:rsid w:val="00D86F02"/>
    <w:rsid w:val="00D92013"/>
    <w:rsid w:val="00D94839"/>
    <w:rsid w:val="00DA0350"/>
    <w:rsid w:val="00DA0FDE"/>
    <w:rsid w:val="00DA1B10"/>
    <w:rsid w:val="00DA66A8"/>
    <w:rsid w:val="00DB0B49"/>
    <w:rsid w:val="00DB19C6"/>
    <w:rsid w:val="00DB2949"/>
    <w:rsid w:val="00DB2D2E"/>
    <w:rsid w:val="00DB4A52"/>
    <w:rsid w:val="00DB7B0C"/>
    <w:rsid w:val="00DC503D"/>
    <w:rsid w:val="00DC68B0"/>
    <w:rsid w:val="00DC7BB0"/>
    <w:rsid w:val="00DD222E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00C"/>
    <w:rsid w:val="00E036D0"/>
    <w:rsid w:val="00E041B5"/>
    <w:rsid w:val="00E1048E"/>
    <w:rsid w:val="00E10A70"/>
    <w:rsid w:val="00E11673"/>
    <w:rsid w:val="00E20115"/>
    <w:rsid w:val="00E21439"/>
    <w:rsid w:val="00E22E3C"/>
    <w:rsid w:val="00E24987"/>
    <w:rsid w:val="00E25AF2"/>
    <w:rsid w:val="00E26313"/>
    <w:rsid w:val="00E263EA"/>
    <w:rsid w:val="00E31B0A"/>
    <w:rsid w:val="00E32F2F"/>
    <w:rsid w:val="00E35BDE"/>
    <w:rsid w:val="00E40D0F"/>
    <w:rsid w:val="00E438E0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5DF1"/>
    <w:rsid w:val="00E67CFF"/>
    <w:rsid w:val="00E702D3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7DA"/>
    <w:rsid w:val="00EA59E2"/>
    <w:rsid w:val="00EB4821"/>
    <w:rsid w:val="00EB5975"/>
    <w:rsid w:val="00EB5980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D5B7E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2741E"/>
    <w:rsid w:val="00F32641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59B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0D5B"/>
    <w:rsid w:val="00FB3114"/>
    <w:rsid w:val="00FB3606"/>
    <w:rsid w:val="00FB3D46"/>
    <w:rsid w:val="00FB3D66"/>
    <w:rsid w:val="00FB3E95"/>
    <w:rsid w:val="00FB548B"/>
    <w:rsid w:val="00FB5B6D"/>
    <w:rsid w:val="00FB6D01"/>
    <w:rsid w:val="00FB7F78"/>
    <w:rsid w:val="00FC0CA2"/>
    <w:rsid w:val="00FC0E2A"/>
    <w:rsid w:val="00FC109B"/>
    <w:rsid w:val="00FC1ADB"/>
    <w:rsid w:val="00FC2534"/>
    <w:rsid w:val="00FC5ADE"/>
    <w:rsid w:val="00FC6330"/>
    <w:rsid w:val="00FD0294"/>
    <w:rsid w:val="00FD2074"/>
    <w:rsid w:val="00FD2E24"/>
    <w:rsid w:val="00FD51D6"/>
    <w:rsid w:val="00FE0114"/>
    <w:rsid w:val="00FE05E8"/>
    <w:rsid w:val="00FE0BFB"/>
    <w:rsid w:val="00FE226B"/>
    <w:rsid w:val="00FE68A5"/>
    <w:rsid w:val="00FE6CB7"/>
    <w:rsid w:val="00FE6DE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  <w:style w:type="numbering" w:customStyle="1" w:styleId="Trattino">
    <w:name w:val="Trattino"/>
    <w:rsid w:val="00E0300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391</cp:revision>
  <cp:lastPrinted>2023-10-27T07:30:00Z</cp:lastPrinted>
  <dcterms:created xsi:type="dcterms:W3CDTF">2023-11-17T12:45:00Z</dcterms:created>
  <dcterms:modified xsi:type="dcterms:W3CDTF">2025-03-05T10:18:00Z</dcterms:modified>
</cp:coreProperties>
</file>