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F669" w14:textId="29F93089" w:rsidR="00E86C74" w:rsidRDefault="00E20115" w:rsidP="00B674C4">
      <w:pPr>
        <w:shd w:val="clear" w:color="auto" w:fill="FFFFFF"/>
        <w:suppressAutoHyphens/>
        <w:spacing w:after="0" w:line="240" w:lineRule="auto"/>
        <w:jc w:val="center"/>
        <w:rPr>
          <w:rFonts w:cstheme="minorHAnsi"/>
          <w:b/>
          <w:smallCaps/>
          <w:sz w:val="28"/>
          <w:szCs w:val="28"/>
        </w:rPr>
      </w:pPr>
      <w:r>
        <w:rPr>
          <w:rFonts w:ascii="Cavolini" w:hAnsi="Cavolini" w:cs="Cavolini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167BD637" wp14:editId="2F6EDC45">
            <wp:simplePos x="0" y="0"/>
            <wp:positionH relativeFrom="column">
              <wp:posOffset>-62403</wp:posOffset>
            </wp:positionH>
            <wp:positionV relativeFrom="paragraph">
              <wp:posOffset>-318712</wp:posOffset>
            </wp:positionV>
            <wp:extent cx="1108363" cy="550633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523" cy="55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CEF">
        <w:rPr>
          <w:rFonts w:cstheme="minorHAnsi"/>
          <w:b/>
          <w:small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4E8952D" wp14:editId="0F4F6CA5">
            <wp:simplePos x="0" y="0"/>
            <wp:positionH relativeFrom="column">
              <wp:posOffset>3449724</wp:posOffset>
            </wp:positionH>
            <wp:positionV relativeFrom="paragraph">
              <wp:posOffset>-277149</wp:posOffset>
            </wp:positionV>
            <wp:extent cx="852401" cy="735728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passivangelo azzurro e BIANC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955" cy="74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0FE">
        <w:rPr>
          <w:rFonts w:cstheme="minorHAnsi"/>
          <w:b/>
          <w:smallCaps/>
          <w:sz w:val="28"/>
          <w:szCs w:val="28"/>
        </w:rPr>
        <w:t xml:space="preserve"> </w:t>
      </w:r>
    </w:p>
    <w:p w14:paraId="6DF187CE" w14:textId="77777777" w:rsidR="006235BC" w:rsidRPr="006235BC" w:rsidRDefault="006235BC" w:rsidP="00B674C4">
      <w:pPr>
        <w:shd w:val="clear" w:color="auto" w:fill="FFFFFF"/>
        <w:suppressAutoHyphens/>
        <w:spacing w:after="0" w:line="240" w:lineRule="auto"/>
        <w:jc w:val="center"/>
        <w:rPr>
          <w:rFonts w:ascii="Cavolini" w:hAnsi="Cavolini" w:cs="Cavolini"/>
          <w:b/>
          <w:smallCaps/>
          <w:sz w:val="12"/>
          <w:szCs w:val="12"/>
        </w:rPr>
      </w:pPr>
    </w:p>
    <w:p w14:paraId="6534EF0C" w14:textId="29D95925" w:rsidR="007B5727" w:rsidRPr="002149A1" w:rsidRDefault="00D63098" w:rsidP="00B674C4">
      <w:pPr>
        <w:shd w:val="clear" w:color="auto" w:fill="FFFFFF"/>
        <w:suppressAutoHyphens/>
        <w:spacing w:after="0" w:line="240" w:lineRule="auto"/>
        <w:jc w:val="center"/>
        <w:rPr>
          <w:rFonts w:ascii="Cavolini" w:hAnsi="Cavolini" w:cs="Cavolini"/>
          <w:b/>
          <w:smallCaps/>
          <w:sz w:val="36"/>
          <w:szCs w:val="36"/>
        </w:rPr>
      </w:pPr>
      <w:r>
        <w:rPr>
          <w:rFonts w:ascii="Cavolini" w:hAnsi="Cavolini" w:cs="Cavolini"/>
          <w:b/>
          <w:smallCaps/>
          <w:sz w:val="36"/>
          <w:szCs w:val="36"/>
        </w:rPr>
        <w:t>2</w:t>
      </w:r>
      <w:r w:rsidR="00055CEF" w:rsidRPr="00FC6330">
        <w:rPr>
          <w:rFonts w:ascii="Cavolini" w:hAnsi="Cavolini" w:cs="Cavolini"/>
          <w:b/>
          <w:smallCaps/>
          <w:sz w:val="36"/>
          <w:szCs w:val="36"/>
        </w:rPr>
        <w:t>.</w:t>
      </w:r>
      <w:r w:rsidR="008A2E8C" w:rsidRPr="00FC6330">
        <w:rPr>
          <w:rFonts w:ascii="Cavolini" w:hAnsi="Cavolini" w:cs="Cavolini"/>
          <w:b/>
          <w:smallCaps/>
          <w:sz w:val="36"/>
          <w:szCs w:val="36"/>
        </w:rPr>
        <w:t xml:space="preserve"> </w:t>
      </w:r>
      <w:r w:rsidR="00FC6330" w:rsidRPr="00FC6330">
        <w:rPr>
          <w:rFonts w:ascii="Cavolini" w:hAnsi="Cavolini" w:cs="Cavolini"/>
          <w:b/>
          <w:smallCaps/>
          <w:sz w:val="36"/>
          <w:szCs w:val="36"/>
        </w:rPr>
        <w:t>Turbare</w:t>
      </w:r>
    </w:p>
    <w:p w14:paraId="36418D99" w14:textId="77777777" w:rsidR="00631EE4" w:rsidRPr="00141893" w:rsidRDefault="00631EE4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10"/>
          <w:szCs w:val="10"/>
        </w:rPr>
      </w:pPr>
    </w:p>
    <w:p w14:paraId="4A4F9A9C" w14:textId="77777777" w:rsidR="00FC6330" w:rsidRDefault="00FC6330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24"/>
          <w:szCs w:val="24"/>
        </w:rPr>
      </w:pPr>
    </w:p>
    <w:p w14:paraId="103B3F40" w14:textId="58B59CDC" w:rsidR="003503CB" w:rsidRPr="00A91526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24"/>
          <w:szCs w:val="24"/>
        </w:rPr>
      </w:pPr>
      <w:r w:rsidRPr="00A91526">
        <w:rPr>
          <w:rFonts w:cstheme="minorHAnsi"/>
          <w:i/>
          <w:sz w:val="24"/>
          <w:szCs w:val="24"/>
        </w:rPr>
        <w:t xml:space="preserve">Spirito di Dio, </w:t>
      </w:r>
    </w:p>
    <w:p w14:paraId="69466904" w14:textId="134817D4" w:rsidR="003503CB" w:rsidRPr="00A91526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24"/>
          <w:szCs w:val="24"/>
        </w:rPr>
      </w:pPr>
      <w:r w:rsidRPr="00A91526">
        <w:rPr>
          <w:rFonts w:cstheme="minorHAnsi"/>
          <w:i/>
          <w:sz w:val="24"/>
          <w:szCs w:val="24"/>
        </w:rPr>
        <w:t>donami un cuore docile all’ascolto.</w:t>
      </w:r>
      <w:r w:rsidRPr="00A91526">
        <w:rPr>
          <w:rFonts w:cstheme="minorHAnsi"/>
          <w:i/>
          <w:sz w:val="24"/>
          <w:szCs w:val="24"/>
        </w:rPr>
        <w:br/>
        <w:t>Fa’ che io non ponga ostacoli alla Parola</w:t>
      </w:r>
      <w:r w:rsidRPr="00A91526">
        <w:rPr>
          <w:rFonts w:cstheme="minorHAnsi"/>
          <w:i/>
          <w:sz w:val="24"/>
          <w:szCs w:val="24"/>
        </w:rPr>
        <w:br/>
        <w:t>che uscirà dalla bocca di Dio.</w:t>
      </w:r>
      <w:r w:rsidRPr="00A91526">
        <w:rPr>
          <w:rFonts w:cstheme="minorHAnsi"/>
          <w:i/>
          <w:sz w:val="24"/>
          <w:szCs w:val="24"/>
        </w:rPr>
        <w:br/>
        <w:t>Che tale Parola non torni a lui</w:t>
      </w:r>
      <w:r w:rsidRPr="00A91526">
        <w:rPr>
          <w:rFonts w:cstheme="minorHAnsi"/>
          <w:i/>
          <w:sz w:val="24"/>
          <w:szCs w:val="24"/>
        </w:rPr>
        <w:br/>
        <w:t>senza aver operato in me ciò che egli desidera</w:t>
      </w:r>
      <w:r w:rsidR="002149A1" w:rsidRPr="00A91526">
        <w:rPr>
          <w:rFonts w:cstheme="minorHAnsi"/>
          <w:i/>
          <w:sz w:val="24"/>
          <w:szCs w:val="24"/>
        </w:rPr>
        <w:t xml:space="preserve"> </w:t>
      </w:r>
      <w:r w:rsidRPr="00A91526">
        <w:rPr>
          <w:rFonts w:cstheme="minorHAnsi"/>
          <w:i/>
          <w:sz w:val="24"/>
          <w:szCs w:val="24"/>
        </w:rPr>
        <w:br/>
        <w:t>e senza aver compiuto ciò per cui l’hai mandata.</w:t>
      </w:r>
    </w:p>
    <w:p w14:paraId="4A69AB7F" w14:textId="6E41818A" w:rsidR="003503CB" w:rsidRDefault="00B009F7" w:rsidP="00B674C4">
      <w:pPr>
        <w:shd w:val="clear" w:color="auto" w:fill="FFFFFF"/>
        <w:suppressAutoHyphens/>
        <w:spacing w:after="0" w:line="240" w:lineRule="auto"/>
        <w:ind w:left="2124" w:firstLine="708"/>
        <w:rPr>
          <w:rFonts w:cstheme="minorHAnsi"/>
          <w:i/>
          <w:sz w:val="24"/>
          <w:szCs w:val="24"/>
        </w:rPr>
      </w:pPr>
      <w:r w:rsidRPr="00A91526">
        <w:rPr>
          <w:rFonts w:cstheme="minorHAnsi"/>
          <w:i/>
          <w:sz w:val="24"/>
          <w:szCs w:val="24"/>
        </w:rPr>
        <w:t>(</w:t>
      </w:r>
      <w:r w:rsidR="003503CB" w:rsidRPr="00A91526">
        <w:rPr>
          <w:rFonts w:cstheme="minorHAnsi"/>
          <w:i/>
          <w:sz w:val="24"/>
          <w:szCs w:val="24"/>
        </w:rPr>
        <w:t>Carlo Maria Martini</w:t>
      </w:r>
      <w:r w:rsidRPr="00A91526">
        <w:rPr>
          <w:rFonts w:cstheme="minorHAnsi"/>
          <w:i/>
          <w:sz w:val="24"/>
          <w:szCs w:val="24"/>
        </w:rPr>
        <w:t>)</w:t>
      </w:r>
    </w:p>
    <w:p w14:paraId="7BA5AF57" w14:textId="77777777" w:rsidR="00A91526" w:rsidRDefault="00A91526" w:rsidP="00B674C4">
      <w:pPr>
        <w:shd w:val="clear" w:color="auto" w:fill="FFFFFF"/>
        <w:suppressAutoHyphens/>
        <w:spacing w:after="0" w:line="240" w:lineRule="auto"/>
        <w:ind w:left="2124" w:firstLine="708"/>
        <w:rPr>
          <w:rFonts w:cstheme="minorHAnsi"/>
          <w:i/>
          <w:sz w:val="24"/>
          <w:szCs w:val="24"/>
        </w:rPr>
      </w:pPr>
    </w:p>
    <w:p w14:paraId="301E1B95" w14:textId="77777777" w:rsidR="00EC1240" w:rsidRDefault="00EC1240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12"/>
          <w:szCs w:val="12"/>
        </w:rPr>
      </w:pPr>
    </w:p>
    <w:p w14:paraId="23027605" w14:textId="18F94360" w:rsidR="00BC3DE3" w:rsidRPr="00E263EA" w:rsidRDefault="00516DC8" w:rsidP="00D65DB8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263EA">
        <w:rPr>
          <w:rFonts w:cstheme="minorHAnsi"/>
          <w:b/>
          <w:sz w:val="24"/>
          <w:szCs w:val="24"/>
        </w:rPr>
        <w:t>Dal</w:t>
      </w:r>
      <w:r w:rsidR="00756A7B">
        <w:rPr>
          <w:rFonts w:cstheme="minorHAnsi"/>
          <w:b/>
          <w:sz w:val="24"/>
          <w:szCs w:val="24"/>
        </w:rPr>
        <w:t xml:space="preserve"> </w:t>
      </w:r>
      <w:r w:rsidR="00055CEF">
        <w:rPr>
          <w:rFonts w:ascii="Cavolini" w:hAnsi="Cavolini" w:cs="Cavolini"/>
          <w:b/>
          <w:sz w:val="24"/>
          <w:szCs w:val="24"/>
        </w:rPr>
        <w:t xml:space="preserve">Vangelo secondo </w:t>
      </w:r>
      <w:r w:rsidR="00055CEF" w:rsidRPr="00EF1B12">
        <w:rPr>
          <w:rFonts w:ascii="Cavolini" w:hAnsi="Cavolini" w:cs="Cavolini"/>
          <w:b/>
          <w:color w:val="0070C0"/>
          <w:sz w:val="24"/>
          <w:szCs w:val="24"/>
        </w:rPr>
        <w:t>Giovanni</w:t>
      </w:r>
      <w:r w:rsidR="00055CEF">
        <w:rPr>
          <w:rFonts w:ascii="Cavolini" w:hAnsi="Cavolini" w:cs="Cavolini"/>
          <w:b/>
          <w:sz w:val="24"/>
          <w:szCs w:val="24"/>
        </w:rPr>
        <w:t xml:space="preserve"> (</w:t>
      </w:r>
      <w:r w:rsidR="00D636A7">
        <w:rPr>
          <w:rFonts w:ascii="Cavolini" w:hAnsi="Cavolini" w:cs="Cavolini"/>
          <w:b/>
          <w:bCs/>
          <w:sz w:val="24"/>
          <w:szCs w:val="24"/>
        </w:rPr>
        <w:t>1</w:t>
      </w:r>
      <w:r w:rsidR="000A39AB">
        <w:rPr>
          <w:rFonts w:ascii="Cavolini" w:hAnsi="Cavolini" w:cs="Cavolini"/>
          <w:b/>
          <w:bCs/>
          <w:sz w:val="24"/>
          <w:szCs w:val="24"/>
        </w:rPr>
        <w:t>3</w:t>
      </w:r>
      <w:r w:rsidR="00B20927" w:rsidRPr="00B20927">
        <w:rPr>
          <w:rFonts w:ascii="Cavolini" w:hAnsi="Cavolini" w:cs="Cavolini"/>
          <w:b/>
          <w:bCs/>
          <w:sz w:val="24"/>
          <w:szCs w:val="24"/>
        </w:rPr>
        <w:t>,</w:t>
      </w:r>
      <w:r w:rsidR="00D25B0E">
        <w:rPr>
          <w:rFonts w:ascii="Cavolini" w:hAnsi="Cavolini" w:cs="Cavolini"/>
          <w:b/>
          <w:bCs/>
          <w:sz w:val="24"/>
          <w:szCs w:val="24"/>
        </w:rPr>
        <w:t>2</w:t>
      </w:r>
      <w:r w:rsidR="000A39AB">
        <w:rPr>
          <w:rFonts w:ascii="Cavolini" w:hAnsi="Cavolini" w:cs="Cavolini"/>
          <w:b/>
          <w:bCs/>
          <w:sz w:val="24"/>
          <w:szCs w:val="24"/>
        </w:rPr>
        <w:t>1</w:t>
      </w:r>
      <w:r w:rsidR="00B56FC6">
        <w:rPr>
          <w:rFonts w:ascii="Cavolini" w:hAnsi="Cavolini" w:cs="Cavolini"/>
          <w:b/>
          <w:bCs/>
          <w:sz w:val="24"/>
          <w:szCs w:val="24"/>
        </w:rPr>
        <w:t>-</w:t>
      </w:r>
      <w:r w:rsidR="00D25B0E">
        <w:rPr>
          <w:rFonts w:ascii="Cavolini" w:hAnsi="Cavolini" w:cs="Cavolini"/>
          <w:b/>
          <w:bCs/>
          <w:sz w:val="24"/>
          <w:szCs w:val="24"/>
        </w:rPr>
        <w:t>3</w:t>
      </w:r>
      <w:r w:rsidR="000A39AB">
        <w:rPr>
          <w:rFonts w:ascii="Cavolini" w:hAnsi="Cavolini" w:cs="Cavolini"/>
          <w:b/>
          <w:bCs/>
          <w:sz w:val="24"/>
          <w:szCs w:val="24"/>
        </w:rPr>
        <w:t>0</w:t>
      </w:r>
      <w:r w:rsidR="00055CEF">
        <w:rPr>
          <w:rFonts w:ascii="Cavolini" w:hAnsi="Cavolini" w:cs="Cavolini"/>
          <w:b/>
          <w:sz w:val="24"/>
          <w:szCs w:val="24"/>
        </w:rPr>
        <w:t>)</w:t>
      </w:r>
    </w:p>
    <w:p w14:paraId="20DEBE11" w14:textId="7FB09069" w:rsidR="006B0580" w:rsidRPr="00B2005E" w:rsidRDefault="006B0580" w:rsidP="006B0580">
      <w:pPr>
        <w:spacing w:after="0" w:line="240" w:lineRule="auto"/>
        <w:jc w:val="both"/>
        <w:rPr>
          <w:rFonts w:cstheme="minorHAnsi"/>
          <w:bCs/>
          <w:sz w:val="23"/>
          <w:szCs w:val="23"/>
        </w:rPr>
      </w:pPr>
    </w:p>
    <w:p w14:paraId="7D4DFD67" w14:textId="62A8DCCC" w:rsidR="0031290B" w:rsidRPr="00FC6330" w:rsidRDefault="00A91526" w:rsidP="0031290B">
      <w:pPr>
        <w:suppressAutoHyphens/>
        <w:spacing w:after="0"/>
        <w:jc w:val="both"/>
        <w:rPr>
          <w:rFonts w:cstheme="minorHAnsi"/>
          <w:color w:val="111111"/>
          <w:sz w:val="23"/>
          <w:szCs w:val="23"/>
        </w:rPr>
      </w:pPr>
      <w:r w:rsidRPr="00FC6330">
        <w:rPr>
          <w:rFonts w:cstheme="minorHAnsi"/>
          <w:color w:val="111111"/>
          <w:sz w:val="23"/>
          <w:szCs w:val="23"/>
          <w:vertAlign w:val="superscript"/>
        </w:rPr>
        <w:t>21</w:t>
      </w:r>
      <w:r w:rsidRPr="00FC6330">
        <w:rPr>
          <w:rFonts w:cstheme="minorHAnsi"/>
          <w:color w:val="111111"/>
          <w:sz w:val="23"/>
          <w:szCs w:val="23"/>
        </w:rPr>
        <w:t>Dette queste cose, Gesù fu profondamente turbato e dichiarò: "In verità, in verità io vi dico: uno di voi mi tradirà". </w:t>
      </w:r>
      <w:r w:rsidRPr="00FC6330">
        <w:rPr>
          <w:rFonts w:cstheme="minorHAnsi"/>
          <w:color w:val="111111"/>
          <w:sz w:val="23"/>
          <w:szCs w:val="23"/>
          <w:vertAlign w:val="superscript"/>
        </w:rPr>
        <w:t>22</w:t>
      </w:r>
      <w:r w:rsidRPr="00FC6330">
        <w:rPr>
          <w:rFonts w:cstheme="minorHAnsi"/>
          <w:color w:val="111111"/>
          <w:sz w:val="23"/>
          <w:szCs w:val="23"/>
        </w:rPr>
        <w:t>I discepoli si guardavano l'un l'altro, non sapendo bene di chi parlasse. </w:t>
      </w:r>
      <w:r w:rsidRPr="00FC6330">
        <w:rPr>
          <w:rFonts w:cstheme="minorHAnsi"/>
          <w:color w:val="111111"/>
          <w:sz w:val="23"/>
          <w:szCs w:val="23"/>
          <w:vertAlign w:val="superscript"/>
        </w:rPr>
        <w:t>23</w:t>
      </w:r>
      <w:r w:rsidRPr="00FC6330">
        <w:rPr>
          <w:rFonts w:cstheme="minorHAnsi"/>
          <w:color w:val="111111"/>
          <w:sz w:val="23"/>
          <w:szCs w:val="23"/>
        </w:rPr>
        <w:t>Ora uno dei discepoli, quello che Gesù amava, si trovava a tavola al fianco di Gesù. </w:t>
      </w:r>
      <w:r w:rsidRPr="00FC6330">
        <w:rPr>
          <w:rFonts w:cstheme="minorHAnsi"/>
          <w:color w:val="111111"/>
          <w:sz w:val="23"/>
          <w:szCs w:val="23"/>
          <w:vertAlign w:val="superscript"/>
        </w:rPr>
        <w:t>24</w:t>
      </w:r>
      <w:r w:rsidRPr="00FC6330">
        <w:rPr>
          <w:rFonts w:cstheme="minorHAnsi"/>
          <w:color w:val="111111"/>
          <w:sz w:val="23"/>
          <w:szCs w:val="23"/>
        </w:rPr>
        <w:t>Simon Pietro gli fece cenno di informarsi chi fosse quello di cui parlava. </w:t>
      </w:r>
      <w:r w:rsidRPr="00FC6330">
        <w:rPr>
          <w:rFonts w:cstheme="minorHAnsi"/>
          <w:color w:val="111111"/>
          <w:sz w:val="23"/>
          <w:szCs w:val="23"/>
          <w:vertAlign w:val="superscript"/>
        </w:rPr>
        <w:t>25</w:t>
      </w:r>
      <w:r w:rsidRPr="00FC6330">
        <w:rPr>
          <w:rFonts w:cstheme="minorHAnsi"/>
          <w:color w:val="111111"/>
          <w:sz w:val="23"/>
          <w:szCs w:val="23"/>
        </w:rPr>
        <w:t>Ed egli, chinandosi sul petto di Gesù, gli disse: "Signore, chi è?". </w:t>
      </w:r>
      <w:r w:rsidRPr="00FC6330">
        <w:rPr>
          <w:rFonts w:cstheme="minorHAnsi"/>
          <w:color w:val="111111"/>
          <w:sz w:val="23"/>
          <w:szCs w:val="23"/>
          <w:vertAlign w:val="superscript"/>
        </w:rPr>
        <w:t>26</w:t>
      </w:r>
      <w:r w:rsidRPr="00FC6330">
        <w:rPr>
          <w:rFonts w:cstheme="minorHAnsi"/>
          <w:color w:val="111111"/>
          <w:sz w:val="23"/>
          <w:szCs w:val="23"/>
        </w:rPr>
        <w:t>Rispose Gesù: "È colui per il quale intingerò il boccone e glielo darò". E, intinto il boccone, lo prese e lo diede a Giuda, figlio di Simone Iscariota. </w:t>
      </w:r>
      <w:r w:rsidRPr="00FC6330">
        <w:rPr>
          <w:rFonts w:cstheme="minorHAnsi"/>
          <w:color w:val="111111"/>
          <w:sz w:val="23"/>
          <w:szCs w:val="23"/>
          <w:vertAlign w:val="superscript"/>
        </w:rPr>
        <w:t>27</w:t>
      </w:r>
      <w:r w:rsidRPr="00FC6330">
        <w:rPr>
          <w:rFonts w:cstheme="minorHAnsi"/>
          <w:color w:val="111111"/>
          <w:sz w:val="23"/>
          <w:szCs w:val="23"/>
        </w:rPr>
        <w:t>Allora, dopo il boccone, Satana entrò in lui. Gli disse dunque Gesù: "Quello che vuoi fare, fallo presto". </w:t>
      </w:r>
      <w:r w:rsidRPr="00FC6330">
        <w:rPr>
          <w:rFonts w:cstheme="minorHAnsi"/>
          <w:color w:val="111111"/>
          <w:sz w:val="23"/>
          <w:szCs w:val="23"/>
          <w:vertAlign w:val="superscript"/>
        </w:rPr>
        <w:t>28</w:t>
      </w:r>
      <w:r w:rsidRPr="00FC6330">
        <w:rPr>
          <w:rFonts w:cstheme="minorHAnsi"/>
          <w:color w:val="111111"/>
          <w:sz w:val="23"/>
          <w:szCs w:val="23"/>
        </w:rPr>
        <w:t>Nessuno dei commensali capì perché gli avesse detto questo; </w:t>
      </w:r>
      <w:r w:rsidRPr="00FC6330">
        <w:rPr>
          <w:rFonts w:cstheme="minorHAnsi"/>
          <w:color w:val="111111"/>
          <w:sz w:val="23"/>
          <w:szCs w:val="23"/>
          <w:vertAlign w:val="superscript"/>
        </w:rPr>
        <w:t>29</w:t>
      </w:r>
      <w:r w:rsidRPr="00FC6330">
        <w:rPr>
          <w:rFonts w:cstheme="minorHAnsi"/>
          <w:color w:val="111111"/>
          <w:sz w:val="23"/>
          <w:szCs w:val="23"/>
        </w:rPr>
        <w:t>alcuni infatti pensavano che, poiché Giuda teneva la cassa, Gesù gli avesse detto: "Compra quello che ci occorre per la festa", oppure che dovesse dare qualche cosa ai poveri. </w:t>
      </w:r>
      <w:r w:rsidRPr="00FC6330">
        <w:rPr>
          <w:rFonts w:cstheme="minorHAnsi"/>
          <w:color w:val="111111"/>
          <w:sz w:val="23"/>
          <w:szCs w:val="23"/>
          <w:vertAlign w:val="superscript"/>
        </w:rPr>
        <w:t>30</w:t>
      </w:r>
      <w:r w:rsidRPr="00FC6330">
        <w:rPr>
          <w:rFonts w:cstheme="minorHAnsi"/>
          <w:color w:val="111111"/>
          <w:sz w:val="23"/>
          <w:szCs w:val="23"/>
        </w:rPr>
        <w:t>Egli, preso il boccone, subito uscì. Ed era notte.</w:t>
      </w:r>
    </w:p>
    <w:p w14:paraId="3274E475" w14:textId="77777777" w:rsidR="00A91526" w:rsidRDefault="00A91526" w:rsidP="0031290B">
      <w:pPr>
        <w:suppressAutoHyphens/>
        <w:spacing w:after="0"/>
        <w:jc w:val="both"/>
        <w:rPr>
          <w:rFonts w:cstheme="minorHAnsi"/>
          <w:bCs/>
          <w:sz w:val="24"/>
          <w:szCs w:val="24"/>
        </w:rPr>
      </w:pPr>
    </w:p>
    <w:p w14:paraId="396E0499" w14:textId="77777777" w:rsidR="00FC6330" w:rsidRDefault="00FC6330" w:rsidP="0031290B">
      <w:pPr>
        <w:suppressAutoHyphens/>
        <w:spacing w:after="0"/>
        <w:jc w:val="both"/>
        <w:rPr>
          <w:rFonts w:cstheme="minorHAnsi"/>
          <w:bCs/>
          <w:sz w:val="24"/>
          <w:szCs w:val="24"/>
        </w:rPr>
      </w:pPr>
    </w:p>
    <w:p w14:paraId="1431E1F1" w14:textId="77777777" w:rsidR="00FC6330" w:rsidRPr="00A91526" w:rsidRDefault="00FC6330" w:rsidP="0031290B">
      <w:pPr>
        <w:suppressAutoHyphens/>
        <w:spacing w:after="0"/>
        <w:jc w:val="both"/>
        <w:rPr>
          <w:rFonts w:cstheme="minorHAnsi"/>
          <w:bCs/>
          <w:sz w:val="24"/>
          <w:szCs w:val="24"/>
        </w:rPr>
      </w:pPr>
    </w:p>
    <w:p w14:paraId="624F153C" w14:textId="14FBC878" w:rsidR="00397F3D" w:rsidRPr="00E263EA" w:rsidRDefault="00EF1B12" w:rsidP="007466BF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Per </w:t>
      </w:r>
      <w:r>
        <w:rPr>
          <w:rFonts w:ascii="Cavolini" w:hAnsi="Cavolini" w:cs="Cavolini"/>
          <w:b/>
          <w:sz w:val="28"/>
          <w:szCs w:val="28"/>
        </w:rPr>
        <w:t>entrare</w:t>
      </w:r>
      <w:r w:rsidR="005D502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nel </w:t>
      </w:r>
      <w:r w:rsidRPr="00EF1B12">
        <w:rPr>
          <w:rFonts w:ascii="Cavolini" w:hAnsi="Cavolini" w:cs="Cavolini"/>
          <w:b/>
          <w:color w:val="0070C0"/>
          <w:sz w:val="28"/>
          <w:szCs w:val="28"/>
        </w:rPr>
        <w:t>testo</w:t>
      </w:r>
    </w:p>
    <w:p w14:paraId="7F661799" w14:textId="5BAAA708" w:rsidR="007B5727" w:rsidRPr="008A76F1" w:rsidRDefault="007B5727" w:rsidP="00B674C4">
      <w:pPr>
        <w:spacing w:after="0" w:line="240" w:lineRule="auto"/>
        <w:jc w:val="both"/>
        <w:rPr>
          <w:rFonts w:eastAsia="Times New Roman" w:cstheme="minorHAnsi"/>
          <w:b/>
          <w:sz w:val="12"/>
          <w:szCs w:val="12"/>
        </w:rPr>
      </w:pPr>
    </w:p>
    <w:p w14:paraId="3CD6B8F2" w14:textId="732E7709" w:rsidR="00EF1B12" w:rsidRPr="00B06BD8" w:rsidRDefault="00EF1B12" w:rsidP="000E3C8E">
      <w:pPr>
        <w:spacing w:after="0"/>
        <w:jc w:val="both"/>
        <w:rPr>
          <w:rFonts w:cstheme="minorHAnsi"/>
          <w:bCs/>
          <w:sz w:val="23"/>
          <w:szCs w:val="23"/>
        </w:rPr>
      </w:pPr>
      <w:r w:rsidRPr="00B06BD8">
        <w:rPr>
          <w:rFonts w:cstheme="minorHAnsi"/>
          <w:bCs/>
          <w:sz w:val="23"/>
          <w:szCs w:val="23"/>
        </w:rPr>
        <w:t>Nel silenzio, rileggo il testo e rispondo, con libertà e spontaneamente, a questa domanda: Cosa mi colpisce di questo brano? Una frase, un’azione, un particolare ina</w:t>
      </w:r>
      <w:r w:rsidRPr="00B06BD8">
        <w:rPr>
          <w:rFonts w:ascii="Calibri" w:eastAsia="Calibri" w:hAnsi="Calibri" w:cs="Calibri"/>
          <w:bCs/>
          <w:sz w:val="23"/>
          <w:szCs w:val="23"/>
        </w:rPr>
        <w:t>tt</w:t>
      </w:r>
      <w:r w:rsidRPr="00B06BD8">
        <w:rPr>
          <w:rFonts w:cstheme="minorHAnsi"/>
          <w:bCs/>
          <w:sz w:val="23"/>
          <w:szCs w:val="23"/>
        </w:rPr>
        <w:t>eso, una parola, un sentimento nel quale mi riconosco …</w:t>
      </w:r>
    </w:p>
    <w:p w14:paraId="0565C667" w14:textId="77777777" w:rsidR="00090E26" w:rsidRPr="008B717D" w:rsidRDefault="00090E26" w:rsidP="00EF1B12">
      <w:pPr>
        <w:spacing w:after="0" w:line="240" w:lineRule="auto"/>
        <w:jc w:val="both"/>
        <w:rPr>
          <w:rFonts w:eastAsia="Times New Roman" w:cstheme="minorHAnsi"/>
          <w:b/>
          <w:sz w:val="12"/>
          <w:szCs w:val="12"/>
        </w:rPr>
      </w:pPr>
    </w:p>
    <w:p w14:paraId="733E5D3A" w14:textId="6736AF3A" w:rsidR="00631EE4" w:rsidRPr="00B06BD8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3"/>
          <w:szCs w:val="23"/>
        </w:rPr>
      </w:pPr>
      <w:r w:rsidRPr="00B06BD8">
        <w:rPr>
          <w:rFonts w:cstheme="minorHAnsi"/>
          <w:b/>
          <w:sz w:val="23"/>
          <w:szCs w:val="23"/>
        </w:rPr>
        <w:t xml:space="preserve">Per </w:t>
      </w:r>
      <w:r w:rsidRPr="00B06BD8">
        <w:rPr>
          <w:rFonts w:ascii="Cavolini" w:hAnsi="Cavolini" w:cs="Cavolini"/>
          <w:b/>
          <w:color w:val="0070C0"/>
          <w:sz w:val="23"/>
          <w:szCs w:val="23"/>
        </w:rPr>
        <w:t>comprendere</w:t>
      </w:r>
    </w:p>
    <w:p w14:paraId="4068790A" w14:textId="77777777" w:rsidR="00631EE4" w:rsidRPr="008B717D" w:rsidRDefault="00631EE4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2116C8FF" w14:textId="3570B2C1" w:rsidR="0031290B" w:rsidRDefault="0031290B" w:rsidP="0031290B">
      <w:pPr>
        <w:spacing w:after="0"/>
        <w:jc w:val="both"/>
        <w:rPr>
          <w:rFonts w:eastAsia="Times New Roman" w:cstheme="minorHAnsi"/>
          <w:i/>
          <w:iCs/>
          <w:color w:val="0070C0"/>
          <w:sz w:val="23"/>
          <w:szCs w:val="23"/>
        </w:rPr>
      </w:pPr>
      <w:r w:rsidRPr="00B06BD8">
        <w:rPr>
          <w:rFonts w:eastAsia="Times New Roman" w:cstheme="minorHAnsi"/>
          <w:i/>
          <w:iCs/>
          <w:color w:val="0070C0"/>
          <w:sz w:val="23"/>
          <w:szCs w:val="23"/>
        </w:rPr>
        <w:t xml:space="preserve">Il </w:t>
      </w:r>
      <w:r w:rsidR="00E556A3" w:rsidRPr="00B06BD8">
        <w:rPr>
          <w:rFonts w:eastAsia="Times New Roman" w:cstheme="minorHAnsi"/>
          <w:i/>
          <w:iCs/>
          <w:color w:val="0070C0"/>
          <w:sz w:val="23"/>
          <w:szCs w:val="23"/>
        </w:rPr>
        <w:t>con</w:t>
      </w:r>
      <w:r w:rsidRPr="00B06BD8">
        <w:rPr>
          <w:rFonts w:eastAsia="Times New Roman" w:cstheme="minorHAnsi"/>
          <w:i/>
          <w:iCs/>
          <w:color w:val="0070C0"/>
          <w:sz w:val="23"/>
          <w:szCs w:val="23"/>
        </w:rPr>
        <w:t>testo</w:t>
      </w:r>
    </w:p>
    <w:p w14:paraId="1B510732" w14:textId="4CD7EC97" w:rsidR="00B06BD8" w:rsidRDefault="00B06BD8" w:rsidP="00B2005E">
      <w:pPr>
        <w:pStyle w:val="Paragrafoelenco"/>
        <w:numPr>
          <w:ilvl w:val="0"/>
          <w:numId w:val="31"/>
        </w:numPr>
        <w:spacing w:after="0" w:line="276" w:lineRule="auto"/>
        <w:ind w:left="426"/>
        <w:jc w:val="both"/>
        <w:rPr>
          <w:rFonts w:eastAsia="Times New Roman" w:cstheme="minorHAnsi"/>
          <w:sz w:val="23"/>
          <w:szCs w:val="23"/>
        </w:rPr>
      </w:pPr>
      <w:r w:rsidRPr="002E1E08">
        <w:rPr>
          <w:rFonts w:eastAsia="Times New Roman" w:cstheme="minorHAnsi"/>
          <w:sz w:val="23"/>
          <w:szCs w:val="23"/>
        </w:rPr>
        <w:t>La scena appena letta si sta svolgendo attorno ad una tavola. La Bibbia  ricca di riferimenti, immagini, racconti e richiami al cibo, all’atto del mangiare del bere</w:t>
      </w:r>
      <w:r w:rsidR="00A51AB0" w:rsidRPr="002E1E08">
        <w:rPr>
          <w:rFonts w:eastAsia="Times New Roman" w:cstheme="minorHAnsi"/>
          <w:sz w:val="23"/>
          <w:szCs w:val="23"/>
        </w:rPr>
        <w:t>, del banchetto e della convivialità. Dio lo si può incontrare anche a tavola. È quello che celebrano ogni anno gli ebrei: il ricordo della loro liberazione. È festa: si mangia, si beve, si ascolta la Parola, si canta e si fa memoria. Ritrovarsi a cena serve per ricordare e celebrare un evento importante, ed è ciò che stanno facendo i discepoli con Gesù. Quello che i discepoli non sanno è che</w:t>
      </w:r>
      <w:r w:rsidR="00E22E3C" w:rsidRPr="002E1E08">
        <w:rPr>
          <w:rFonts w:eastAsia="Times New Roman" w:cstheme="minorHAnsi"/>
          <w:sz w:val="23"/>
          <w:szCs w:val="23"/>
        </w:rPr>
        <w:t xml:space="preserve"> ciò che stanno celebrando non è il </w:t>
      </w:r>
      <w:r w:rsidR="002E1E08" w:rsidRPr="002E1E08">
        <w:rPr>
          <w:rFonts w:eastAsia="Times New Roman" w:cstheme="minorHAnsi"/>
          <w:sz w:val="23"/>
          <w:szCs w:val="23"/>
        </w:rPr>
        <w:t>ricordo</w:t>
      </w:r>
      <w:r w:rsidR="00E22E3C" w:rsidRPr="002E1E08">
        <w:rPr>
          <w:rFonts w:eastAsia="Times New Roman" w:cstheme="minorHAnsi"/>
          <w:sz w:val="23"/>
          <w:szCs w:val="23"/>
        </w:rPr>
        <w:t xml:space="preserve"> passato d uan liberazione</w:t>
      </w:r>
      <w:r w:rsidR="002E1E08" w:rsidRPr="002E1E08">
        <w:rPr>
          <w:rFonts w:eastAsia="Times New Roman" w:cstheme="minorHAnsi"/>
          <w:sz w:val="23"/>
          <w:szCs w:val="23"/>
        </w:rPr>
        <w:t xml:space="preserve">, ma quello presente: Gesù si offre per loro, per noi. </w:t>
      </w:r>
    </w:p>
    <w:p w14:paraId="1A6C7AED" w14:textId="2BE5D03B" w:rsidR="00E0300C" w:rsidRPr="002E1E08" w:rsidRDefault="002E1E08" w:rsidP="00B2005E">
      <w:pPr>
        <w:pStyle w:val="Paragrafoelenco"/>
        <w:numPr>
          <w:ilvl w:val="0"/>
          <w:numId w:val="31"/>
        </w:numPr>
        <w:spacing w:after="0" w:line="276" w:lineRule="auto"/>
        <w:ind w:left="426"/>
        <w:jc w:val="both"/>
        <w:rPr>
          <w:rFonts w:eastAsia="Times New Roman" w:cstheme="minorHAnsi"/>
          <w:sz w:val="23"/>
          <w:szCs w:val="23"/>
          <w:lang w:val="en-US"/>
        </w:rPr>
      </w:pPr>
      <w:r w:rsidRPr="002E1E08">
        <w:rPr>
          <w:rFonts w:eastAsia="Times New Roman" w:cstheme="minorHAnsi"/>
          <w:sz w:val="23"/>
          <w:szCs w:val="23"/>
        </w:rPr>
        <w:t xml:space="preserve">“Ed era notte”. Questa annotazione non è casuale, e ha molti significati nel vangelo secondo Giovanni. Qui e riportiamo due. La notte richiama simbolicamente il dramma cosmico: c’è una luce deve essere soffocata. Il secondo riguarda la tragedia personale del discepolo che, chiuso di fronte ad ogni richiesta di Gesù, diventa esso stesso tenebra. </w:t>
      </w:r>
    </w:p>
    <w:p w14:paraId="7C83E8FF" w14:textId="77777777" w:rsidR="002E1E08" w:rsidRPr="008B717D" w:rsidRDefault="002E1E08" w:rsidP="002E1E08">
      <w:pPr>
        <w:pStyle w:val="Paragrafoelenco"/>
        <w:spacing w:after="0" w:line="276" w:lineRule="auto"/>
        <w:ind w:left="426"/>
        <w:jc w:val="both"/>
        <w:rPr>
          <w:rFonts w:eastAsia="Times New Roman" w:cstheme="minorHAnsi"/>
          <w:sz w:val="8"/>
          <w:szCs w:val="8"/>
          <w:lang w:val="en-US"/>
        </w:rPr>
      </w:pPr>
    </w:p>
    <w:p w14:paraId="794A3F1F" w14:textId="249B5E88" w:rsidR="00E556A3" w:rsidRPr="00B06BD8" w:rsidRDefault="00E556A3" w:rsidP="00E556A3">
      <w:pPr>
        <w:spacing w:after="0"/>
        <w:jc w:val="both"/>
        <w:rPr>
          <w:rFonts w:eastAsia="Times New Roman" w:cstheme="minorHAnsi"/>
          <w:i/>
          <w:iCs/>
          <w:color w:val="0070C0"/>
          <w:sz w:val="23"/>
          <w:szCs w:val="23"/>
        </w:rPr>
      </w:pPr>
      <w:r w:rsidRPr="00B06BD8">
        <w:rPr>
          <w:rFonts w:eastAsia="Times New Roman" w:cstheme="minorHAnsi"/>
          <w:i/>
          <w:iCs/>
          <w:color w:val="0070C0"/>
          <w:sz w:val="23"/>
          <w:szCs w:val="23"/>
        </w:rPr>
        <w:t>Il testo</w:t>
      </w:r>
    </w:p>
    <w:p w14:paraId="5A4BF84B" w14:textId="6AF65091" w:rsidR="00B06BD8" w:rsidRPr="008B717D" w:rsidRDefault="00B06BD8" w:rsidP="002E1E08">
      <w:pPr>
        <w:numPr>
          <w:ilvl w:val="0"/>
          <w:numId w:val="32"/>
        </w:numPr>
        <w:tabs>
          <w:tab w:val="clear" w:pos="720"/>
        </w:tabs>
        <w:spacing w:after="0"/>
        <w:ind w:left="426"/>
        <w:jc w:val="both"/>
        <w:rPr>
          <w:rFonts w:eastAsia="Times New Roman" w:cstheme="minorHAnsi"/>
          <w:sz w:val="23"/>
          <w:szCs w:val="23"/>
        </w:rPr>
      </w:pPr>
      <w:r w:rsidRPr="008B717D">
        <w:rPr>
          <w:rFonts w:eastAsia="Times New Roman" w:cstheme="minorHAnsi"/>
          <w:sz w:val="23"/>
          <w:szCs w:val="23"/>
        </w:rPr>
        <w:t>“Satana”</w:t>
      </w:r>
      <w:r w:rsidR="008B717D" w:rsidRPr="008B717D">
        <w:rPr>
          <w:rFonts w:eastAsia="Times New Roman" w:cstheme="minorHAnsi"/>
          <w:sz w:val="23"/>
          <w:szCs w:val="23"/>
        </w:rPr>
        <w:t>,</w:t>
      </w:r>
      <w:r w:rsidRPr="008B717D">
        <w:rPr>
          <w:rFonts w:eastAsia="Times New Roman" w:cstheme="minorHAnsi"/>
          <w:sz w:val="23"/>
          <w:szCs w:val="23"/>
        </w:rPr>
        <w:t xml:space="preserve"> in ebraico </w:t>
      </w:r>
      <w:proofErr w:type="spellStart"/>
      <w:r w:rsidRPr="008B717D">
        <w:rPr>
          <w:rFonts w:eastAsia="Times New Roman" w:cstheme="minorHAnsi"/>
          <w:i/>
          <w:iCs/>
          <w:sz w:val="23"/>
          <w:szCs w:val="23"/>
        </w:rPr>
        <w:t>satan</w:t>
      </w:r>
      <w:proofErr w:type="spellEnd"/>
      <w:r w:rsidR="008B717D" w:rsidRPr="008B717D">
        <w:rPr>
          <w:rFonts w:eastAsia="Times New Roman" w:cstheme="minorHAnsi"/>
          <w:sz w:val="23"/>
          <w:szCs w:val="23"/>
        </w:rPr>
        <w:t xml:space="preserve">, </w:t>
      </w:r>
      <w:r w:rsidR="008B717D" w:rsidRPr="008B717D">
        <w:rPr>
          <w:rFonts w:eastAsia="Times New Roman" w:cstheme="minorHAnsi"/>
          <w:sz w:val="23"/>
          <w:szCs w:val="23"/>
        </w:rPr>
        <w:t xml:space="preserve">significa </w:t>
      </w:r>
      <w:r w:rsidR="008B717D" w:rsidRPr="008B717D">
        <w:rPr>
          <w:rFonts w:eastAsia="Times New Roman" w:cstheme="minorHAnsi"/>
          <w:sz w:val="23"/>
          <w:szCs w:val="23"/>
        </w:rPr>
        <w:t>“</w:t>
      </w:r>
      <w:r w:rsidR="008B717D" w:rsidRPr="008B717D">
        <w:rPr>
          <w:rFonts w:eastAsia="Times New Roman" w:cstheme="minorHAnsi"/>
          <w:sz w:val="23"/>
          <w:szCs w:val="23"/>
        </w:rPr>
        <w:t>avversario, accusatore</w:t>
      </w:r>
      <w:r w:rsidR="008B717D" w:rsidRPr="008B717D">
        <w:rPr>
          <w:rFonts w:eastAsia="Times New Roman" w:cstheme="minorHAnsi"/>
          <w:sz w:val="23"/>
          <w:szCs w:val="23"/>
        </w:rPr>
        <w:t>”</w:t>
      </w:r>
      <w:r w:rsidR="008B717D">
        <w:rPr>
          <w:rFonts w:eastAsia="Times New Roman" w:cstheme="minorHAnsi"/>
          <w:sz w:val="23"/>
          <w:szCs w:val="23"/>
        </w:rPr>
        <w:t xml:space="preserve">: nell’Antico Testamento è </w:t>
      </w:r>
      <w:r w:rsidR="008B717D" w:rsidRPr="008B717D">
        <w:rPr>
          <w:rFonts w:eastAsia="Times New Roman" w:cstheme="minorHAnsi"/>
          <w:sz w:val="23"/>
          <w:szCs w:val="23"/>
        </w:rPr>
        <w:t>una specie di pubblico ministero assiso nella corte celeste con la funzione di denunciare i peccati degli uomini</w:t>
      </w:r>
      <w:r w:rsidR="008B717D" w:rsidRPr="008B717D">
        <w:rPr>
          <w:rFonts w:eastAsia="Times New Roman" w:cstheme="minorHAnsi"/>
          <w:sz w:val="23"/>
          <w:szCs w:val="23"/>
        </w:rPr>
        <w:t xml:space="preserve">. Viene tradotto in greco con </w:t>
      </w:r>
      <w:proofErr w:type="spellStart"/>
      <w:r w:rsidR="008B717D" w:rsidRPr="008B717D">
        <w:rPr>
          <w:rFonts w:eastAsia="Times New Roman" w:cstheme="minorHAnsi"/>
          <w:i/>
          <w:iCs/>
          <w:sz w:val="23"/>
          <w:szCs w:val="23"/>
        </w:rPr>
        <w:t>diabolos</w:t>
      </w:r>
      <w:proofErr w:type="spellEnd"/>
      <w:r w:rsidR="008B717D" w:rsidRPr="008B717D">
        <w:rPr>
          <w:rFonts w:eastAsia="Times New Roman" w:cstheme="minorHAnsi"/>
          <w:sz w:val="23"/>
          <w:szCs w:val="23"/>
        </w:rPr>
        <w:t xml:space="preserve">, che significa “colui che divide”. </w:t>
      </w:r>
      <w:r w:rsidR="008B717D" w:rsidRPr="008B717D">
        <w:rPr>
          <w:rFonts w:eastAsia="Times New Roman" w:cstheme="minorHAnsi"/>
          <w:sz w:val="23"/>
          <w:szCs w:val="23"/>
        </w:rPr>
        <w:t> </w:t>
      </w:r>
      <w:r w:rsidR="008B717D">
        <w:rPr>
          <w:rFonts w:eastAsia="Times New Roman" w:cstheme="minorHAnsi"/>
          <w:sz w:val="23"/>
          <w:szCs w:val="23"/>
        </w:rPr>
        <w:t>I</w:t>
      </w:r>
      <w:r w:rsidR="008B717D" w:rsidRPr="008B717D">
        <w:rPr>
          <w:rFonts w:eastAsia="Times New Roman" w:cstheme="minorHAnsi"/>
          <w:sz w:val="23"/>
          <w:szCs w:val="23"/>
        </w:rPr>
        <w:t xml:space="preserve">l termine è solo  negativo: è il tentatore che cerca di staccare Dio dall’uomo. Questo aspetto domina nella concezione </w:t>
      </w:r>
      <w:r w:rsidR="008B717D" w:rsidRPr="008B717D">
        <w:rPr>
          <w:rFonts w:eastAsia="Times New Roman" w:cstheme="minorHAnsi"/>
          <w:sz w:val="23"/>
          <w:szCs w:val="23"/>
        </w:rPr>
        <w:lastRenderedPageBreak/>
        <w:t>biblica e Satana si configurerà come la presenza oscura nella storia, che tenta di far pendere la bilancia della libertà umana verso il male, in opposizione alla grazia divina che la orienta e sostiene verso il bene.</w:t>
      </w:r>
      <w:r w:rsidR="008B717D">
        <w:rPr>
          <w:rFonts w:eastAsia="Times New Roman" w:cstheme="minorHAnsi"/>
          <w:sz w:val="23"/>
          <w:szCs w:val="23"/>
        </w:rPr>
        <w:t xml:space="preserve"> (G. Ravasi)</w:t>
      </w:r>
    </w:p>
    <w:p w14:paraId="2F813D79" w14:textId="42D2E352" w:rsidR="00B06BD8" w:rsidRPr="00B06BD8" w:rsidRDefault="00B06BD8" w:rsidP="002E1E08">
      <w:pPr>
        <w:numPr>
          <w:ilvl w:val="0"/>
          <w:numId w:val="32"/>
        </w:numPr>
        <w:tabs>
          <w:tab w:val="clear" w:pos="720"/>
        </w:tabs>
        <w:spacing w:after="0"/>
        <w:ind w:left="426"/>
        <w:jc w:val="both"/>
        <w:rPr>
          <w:rFonts w:eastAsia="Times New Roman" w:cstheme="minorHAnsi"/>
          <w:sz w:val="23"/>
          <w:szCs w:val="23"/>
        </w:rPr>
      </w:pPr>
      <w:r w:rsidRPr="00B06BD8">
        <w:rPr>
          <w:rFonts w:eastAsia="Times New Roman" w:cstheme="minorHAnsi"/>
          <w:sz w:val="23"/>
          <w:szCs w:val="23"/>
        </w:rPr>
        <w:t xml:space="preserve">“Intinto il boccone, lo prese e lo diede a Giuda”. Il cibo in questi banchetti era posto al centro e tutti </w:t>
      </w:r>
      <w:r w:rsidR="002E1E08">
        <w:rPr>
          <w:rFonts w:eastAsia="Times New Roman" w:cstheme="minorHAnsi"/>
          <w:sz w:val="23"/>
          <w:szCs w:val="23"/>
        </w:rPr>
        <w:t xml:space="preserve">attingevano dai piatti </w:t>
      </w:r>
      <w:r w:rsidRPr="00B06BD8">
        <w:rPr>
          <w:rFonts w:eastAsia="Times New Roman" w:cstheme="minorHAnsi"/>
          <w:sz w:val="23"/>
          <w:szCs w:val="23"/>
        </w:rPr>
        <w:t xml:space="preserve">per mangiarne. Il </w:t>
      </w:r>
      <w:r w:rsidR="002E1E08">
        <w:rPr>
          <w:rFonts w:eastAsia="Times New Roman" w:cstheme="minorHAnsi"/>
          <w:sz w:val="23"/>
          <w:szCs w:val="23"/>
        </w:rPr>
        <w:t>più lento</w:t>
      </w:r>
      <w:r w:rsidRPr="00B06BD8">
        <w:rPr>
          <w:rFonts w:eastAsia="Times New Roman" w:cstheme="minorHAnsi"/>
          <w:sz w:val="23"/>
          <w:szCs w:val="23"/>
        </w:rPr>
        <w:t xml:space="preserve"> rischiava di rimanere senza. Il capo famiglia allora ne prendeva un boccone per lasciarlo al più piccolo. Gesù, compiendo un gesto di estrema tenerezza e cura, porge il boccone a Giuda</w:t>
      </w:r>
      <w:r w:rsidR="002E1E08">
        <w:rPr>
          <w:rFonts w:eastAsia="Times New Roman" w:cstheme="minorHAnsi"/>
          <w:sz w:val="23"/>
          <w:szCs w:val="23"/>
        </w:rPr>
        <w:t>: un g</w:t>
      </w:r>
      <w:r w:rsidRPr="00B06BD8">
        <w:rPr>
          <w:rFonts w:eastAsia="Times New Roman" w:cstheme="minorHAnsi"/>
          <w:sz w:val="23"/>
          <w:szCs w:val="23"/>
        </w:rPr>
        <w:t>esto che vuole comunicare al discepolo il grande amore per lui</w:t>
      </w:r>
      <w:r w:rsidR="002E1E08">
        <w:rPr>
          <w:rFonts w:eastAsia="Times New Roman" w:cstheme="minorHAnsi"/>
          <w:sz w:val="23"/>
          <w:szCs w:val="23"/>
        </w:rPr>
        <w:t xml:space="preserve">, </w:t>
      </w:r>
      <w:r w:rsidR="00857C34">
        <w:rPr>
          <w:rFonts w:eastAsia="Times New Roman" w:cstheme="minorHAnsi"/>
          <w:sz w:val="23"/>
          <w:szCs w:val="23"/>
        </w:rPr>
        <w:t>come</w:t>
      </w:r>
      <w:r w:rsidR="002E1E08">
        <w:rPr>
          <w:rFonts w:eastAsia="Times New Roman" w:cstheme="minorHAnsi"/>
          <w:sz w:val="23"/>
          <w:szCs w:val="23"/>
        </w:rPr>
        <w:t xml:space="preserve"> a dire “</w:t>
      </w:r>
      <w:r w:rsidRPr="00B06BD8">
        <w:rPr>
          <w:rFonts w:eastAsia="Times New Roman" w:cstheme="minorHAnsi"/>
          <w:sz w:val="23"/>
          <w:szCs w:val="23"/>
        </w:rPr>
        <w:t>tu sei un prediletto</w:t>
      </w:r>
      <w:r w:rsidR="002E1E08">
        <w:rPr>
          <w:rFonts w:eastAsia="Times New Roman" w:cstheme="minorHAnsi"/>
          <w:sz w:val="23"/>
          <w:szCs w:val="23"/>
        </w:rPr>
        <w:t>”</w:t>
      </w:r>
      <w:r w:rsidRPr="00B06BD8">
        <w:rPr>
          <w:rFonts w:eastAsia="Times New Roman" w:cstheme="minorHAnsi"/>
          <w:sz w:val="23"/>
          <w:szCs w:val="23"/>
        </w:rPr>
        <w:t>.</w:t>
      </w:r>
    </w:p>
    <w:p w14:paraId="0C2017D6" w14:textId="77777777" w:rsidR="00B06BD8" w:rsidRPr="00B06BD8" w:rsidRDefault="00B06BD8" w:rsidP="002E1E08">
      <w:pPr>
        <w:numPr>
          <w:ilvl w:val="0"/>
          <w:numId w:val="32"/>
        </w:numPr>
        <w:tabs>
          <w:tab w:val="clear" w:pos="720"/>
        </w:tabs>
        <w:spacing w:after="0"/>
        <w:ind w:left="426"/>
        <w:jc w:val="both"/>
        <w:rPr>
          <w:rFonts w:eastAsia="Times New Roman" w:cstheme="minorHAnsi"/>
          <w:sz w:val="23"/>
          <w:szCs w:val="23"/>
        </w:rPr>
      </w:pPr>
      <w:r w:rsidRPr="00B06BD8">
        <w:rPr>
          <w:rFonts w:eastAsia="Times New Roman" w:cstheme="minorHAnsi"/>
          <w:sz w:val="23"/>
          <w:szCs w:val="23"/>
        </w:rPr>
        <w:t xml:space="preserve">“Uno di voi mi tradirà". Il significato primo di tradire è consegnare (in greco </w:t>
      </w:r>
      <w:proofErr w:type="spellStart"/>
      <w:r w:rsidRPr="002E1E08">
        <w:rPr>
          <w:rFonts w:eastAsia="Times New Roman" w:cstheme="minorHAnsi"/>
          <w:i/>
          <w:iCs/>
          <w:sz w:val="23"/>
          <w:szCs w:val="23"/>
        </w:rPr>
        <w:t>paradídomai</w:t>
      </w:r>
      <w:proofErr w:type="spellEnd"/>
      <w:r w:rsidRPr="00B06BD8">
        <w:rPr>
          <w:rFonts w:eastAsia="Times New Roman" w:cstheme="minorHAnsi"/>
          <w:sz w:val="23"/>
          <w:szCs w:val="23"/>
        </w:rPr>
        <w:t>). Gesù si è consegnato e ci consegna. Si è consegnato agli uomini e ci consegna la sua stessa vita. Di fronte all’annuncio esplicito del tradimento i discepoli non sanno di chi Gesù stia parlando.</w:t>
      </w:r>
    </w:p>
    <w:p w14:paraId="463F2E28" w14:textId="26ED8A07" w:rsidR="00B06BD8" w:rsidRPr="00B06BD8" w:rsidRDefault="00B06BD8" w:rsidP="002E1E08">
      <w:pPr>
        <w:numPr>
          <w:ilvl w:val="0"/>
          <w:numId w:val="32"/>
        </w:numPr>
        <w:tabs>
          <w:tab w:val="clear" w:pos="720"/>
        </w:tabs>
        <w:spacing w:after="0"/>
        <w:ind w:left="426"/>
        <w:jc w:val="both"/>
        <w:rPr>
          <w:rFonts w:eastAsia="Times New Roman" w:cstheme="minorHAnsi"/>
          <w:sz w:val="23"/>
          <w:szCs w:val="23"/>
        </w:rPr>
      </w:pPr>
      <w:r w:rsidRPr="00B06BD8">
        <w:rPr>
          <w:rFonts w:eastAsia="Times New Roman" w:cstheme="minorHAnsi"/>
          <w:sz w:val="23"/>
          <w:szCs w:val="23"/>
        </w:rPr>
        <w:t>Al momento del tradimento compare l’espressione “il discepolo che Gesù amava”.</w:t>
      </w:r>
      <w:r w:rsidR="002E1E08">
        <w:rPr>
          <w:rFonts w:eastAsia="Times New Roman" w:cstheme="minorHAnsi"/>
          <w:sz w:val="23"/>
          <w:szCs w:val="23"/>
        </w:rPr>
        <w:t xml:space="preserve"> </w:t>
      </w:r>
      <w:r w:rsidRPr="00B06BD8">
        <w:rPr>
          <w:rFonts w:eastAsia="Times New Roman" w:cstheme="minorHAnsi"/>
          <w:sz w:val="23"/>
          <w:szCs w:val="23"/>
        </w:rPr>
        <w:t>Davanti a Gesù si può stare in due modi</w:t>
      </w:r>
      <w:r w:rsidR="002E1E08">
        <w:rPr>
          <w:rFonts w:eastAsia="Times New Roman" w:cstheme="minorHAnsi"/>
          <w:sz w:val="23"/>
          <w:szCs w:val="23"/>
        </w:rPr>
        <w:t>, come esplicitato in questo brano</w:t>
      </w:r>
      <w:r w:rsidRPr="00B06BD8">
        <w:rPr>
          <w:rFonts w:eastAsia="Times New Roman" w:cstheme="minorHAnsi"/>
          <w:sz w:val="23"/>
          <w:szCs w:val="23"/>
        </w:rPr>
        <w:t xml:space="preserve">: accogliere e ascoltare la sua voce oppure rinnegarlo e accogliere altre voci.  </w:t>
      </w:r>
    </w:p>
    <w:p w14:paraId="5AA2B5FF" w14:textId="77777777" w:rsidR="00B06BD8" w:rsidRPr="00DD7EE2" w:rsidRDefault="00B06BD8" w:rsidP="003B710F">
      <w:pPr>
        <w:spacing w:after="0"/>
        <w:jc w:val="both"/>
        <w:rPr>
          <w:rFonts w:eastAsia="Times New Roman" w:cstheme="minorHAnsi"/>
          <w:b/>
          <w:bCs/>
          <w:sz w:val="8"/>
          <w:szCs w:val="8"/>
        </w:rPr>
      </w:pPr>
    </w:p>
    <w:p w14:paraId="0BF838E6" w14:textId="4D0A89F2" w:rsidR="00631EE4" w:rsidRPr="00E263EA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 w:rsidRPr="00631EE4">
        <w:rPr>
          <w:rFonts w:ascii="Cavolini" w:hAnsi="Cavolini" w:cs="Cavolini"/>
          <w:b/>
          <w:color w:val="0070C0"/>
          <w:sz w:val="28"/>
          <w:szCs w:val="28"/>
        </w:rPr>
        <w:t>lasciarsi provocare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060F3AB0" w14:textId="77777777" w:rsidR="00631EE4" w:rsidRDefault="00631EE4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3ECC047E" w14:textId="742DCD3B" w:rsidR="00B06BD8" w:rsidRPr="004738AB" w:rsidRDefault="00B06BD8" w:rsidP="004738AB">
      <w:pPr>
        <w:pStyle w:val="Paragrafoelenco"/>
        <w:numPr>
          <w:ilvl w:val="0"/>
          <w:numId w:val="30"/>
        </w:numPr>
        <w:spacing w:after="0" w:line="276" w:lineRule="auto"/>
        <w:ind w:left="426"/>
        <w:jc w:val="both"/>
        <w:rPr>
          <w:rFonts w:eastAsia="Times New Roman" w:cstheme="minorHAnsi"/>
          <w:sz w:val="23"/>
          <w:szCs w:val="23"/>
        </w:rPr>
      </w:pPr>
      <w:r w:rsidRPr="004738AB">
        <w:rPr>
          <w:rFonts w:eastAsia="Times New Roman" w:cstheme="minorHAnsi"/>
          <w:sz w:val="23"/>
          <w:szCs w:val="23"/>
        </w:rPr>
        <w:t>Tutti oscilliamo tra due estremi: siamo sia il discepolo amato che il traditore</w:t>
      </w:r>
      <w:r w:rsidR="004738AB" w:rsidRPr="004738AB">
        <w:rPr>
          <w:rFonts w:eastAsia="Times New Roman" w:cstheme="minorHAnsi"/>
          <w:sz w:val="23"/>
          <w:szCs w:val="23"/>
        </w:rPr>
        <w:t>.</w:t>
      </w:r>
      <w:r w:rsidRPr="004738AB">
        <w:rPr>
          <w:rFonts w:eastAsia="Times New Roman" w:cstheme="minorHAnsi"/>
          <w:sz w:val="23"/>
          <w:szCs w:val="23"/>
        </w:rPr>
        <w:t xml:space="preserve"> Come vedo questi estremi nella mia vita personale? Ci sono state situazioni</w:t>
      </w:r>
      <w:r w:rsidR="004738AB" w:rsidRPr="004738AB">
        <w:rPr>
          <w:rFonts w:eastAsia="Times New Roman" w:cstheme="minorHAnsi"/>
          <w:sz w:val="23"/>
          <w:szCs w:val="23"/>
        </w:rPr>
        <w:t xml:space="preserve"> nelle quali ho avvertito la lotta tra bene e male dentro di me, o</w:t>
      </w:r>
      <w:r w:rsidRPr="004738AB">
        <w:rPr>
          <w:rFonts w:eastAsia="Times New Roman" w:cstheme="minorHAnsi"/>
          <w:sz w:val="23"/>
          <w:szCs w:val="23"/>
        </w:rPr>
        <w:t xml:space="preserve"> vicino a me?  </w:t>
      </w:r>
    </w:p>
    <w:p w14:paraId="33D53E99" w14:textId="2B2D14ED" w:rsidR="00B06BD8" w:rsidRPr="004738AB" w:rsidRDefault="00B06BD8" w:rsidP="004738AB">
      <w:pPr>
        <w:pStyle w:val="Paragrafoelenco"/>
        <w:numPr>
          <w:ilvl w:val="0"/>
          <w:numId w:val="30"/>
        </w:numPr>
        <w:spacing w:after="0" w:line="276" w:lineRule="auto"/>
        <w:ind w:left="426"/>
        <w:jc w:val="both"/>
        <w:rPr>
          <w:rFonts w:eastAsia="Times New Roman" w:cstheme="minorHAnsi"/>
          <w:sz w:val="23"/>
          <w:szCs w:val="23"/>
        </w:rPr>
      </w:pPr>
      <w:r w:rsidRPr="004738AB">
        <w:rPr>
          <w:rFonts w:eastAsia="Times New Roman" w:cstheme="minorHAnsi"/>
          <w:sz w:val="23"/>
          <w:szCs w:val="23"/>
        </w:rPr>
        <w:t>La prima comunità di Gesù è attraversata da</w:t>
      </w:r>
      <w:r w:rsidR="004738AB" w:rsidRPr="004738AB">
        <w:rPr>
          <w:rFonts w:eastAsia="Times New Roman" w:cstheme="minorHAnsi"/>
          <w:sz w:val="23"/>
          <w:szCs w:val="23"/>
        </w:rPr>
        <w:t>l</w:t>
      </w:r>
      <w:r w:rsidRPr="004738AB">
        <w:rPr>
          <w:rFonts w:eastAsia="Times New Roman" w:cstheme="minorHAnsi"/>
          <w:sz w:val="23"/>
          <w:szCs w:val="23"/>
        </w:rPr>
        <w:t xml:space="preserve"> </w:t>
      </w:r>
      <w:r w:rsidR="004738AB" w:rsidRPr="004738AB">
        <w:rPr>
          <w:rFonts w:eastAsia="Times New Roman" w:cstheme="minorHAnsi"/>
          <w:sz w:val="23"/>
          <w:szCs w:val="23"/>
        </w:rPr>
        <w:t xml:space="preserve">desidero di servizio e di mettersi in gioco, oltre che da </w:t>
      </w:r>
      <w:r w:rsidRPr="004738AB">
        <w:rPr>
          <w:rFonts w:eastAsia="Times New Roman" w:cstheme="minorHAnsi"/>
          <w:sz w:val="23"/>
          <w:szCs w:val="23"/>
        </w:rPr>
        <w:t xml:space="preserve">incomprensioni, tradimenti e paure legate al giudizio esterno. Questi stati d'animo fotografano una comunità in cammino, viva e umana. </w:t>
      </w:r>
      <w:r w:rsidR="004738AB" w:rsidRPr="004738AB">
        <w:rPr>
          <w:rFonts w:eastAsia="Times New Roman" w:cstheme="minorHAnsi"/>
          <w:sz w:val="23"/>
          <w:szCs w:val="23"/>
        </w:rPr>
        <w:t xml:space="preserve">Anche le </w:t>
      </w:r>
      <w:r w:rsidRPr="004738AB">
        <w:rPr>
          <w:rFonts w:eastAsia="Times New Roman" w:cstheme="minorHAnsi"/>
          <w:sz w:val="23"/>
          <w:szCs w:val="23"/>
        </w:rPr>
        <w:t xml:space="preserve">persone </w:t>
      </w:r>
      <w:r w:rsidR="004738AB" w:rsidRPr="004738AB">
        <w:rPr>
          <w:rFonts w:eastAsia="Times New Roman" w:cstheme="minorHAnsi"/>
          <w:sz w:val="23"/>
          <w:szCs w:val="23"/>
        </w:rPr>
        <w:t xml:space="preserve">hanno </w:t>
      </w:r>
      <w:r w:rsidRPr="004738AB">
        <w:rPr>
          <w:rFonts w:eastAsia="Times New Roman" w:cstheme="minorHAnsi"/>
          <w:sz w:val="23"/>
          <w:szCs w:val="23"/>
        </w:rPr>
        <w:t xml:space="preserve">raggiunte da Gesù </w:t>
      </w:r>
      <w:r w:rsidR="004738AB" w:rsidRPr="004738AB">
        <w:rPr>
          <w:rFonts w:eastAsia="Times New Roman" w:cstheme="minorHAnsi"/>
          <w:sz w:val="23"/>
          <w:szCs w:val="23"/>
        </w:rPr>
        <w:t xml:space="preserve">hanno dei dubbi, potremmo dire che sono sempre in ricerca. Questo vale anche per ciascuno di noi! </w:t>
      </w:r>
      <w:r w:rsidR="004738AB" w:rsidRPr="004738AB">
        <w:rPr>
          <w:rFonts w:eastAsia="Times New Roman" w:cstheme="minorHAnsi"/>
          <w:sz w:val="23"/>
          <w:szCs w:val="23"/>
        </w:rPr>
        <w:lastRenderedPageBreak/>
        <w:t>Camminare con Gesù non offre risposte, suscita domande. Ti riconosci in questa affermazione?</w:t>
      </w:r>
    </w:p>
    <w:p w14:paraId="38BBF2FF" w14:textId="77777777" w:rsidR="004738AB" w:rsidRPr="008B717D" w:rsidRDefault="004738AB" w:rsidP="004738AB">
      <w:pPr>
        <w:pStyle w:val="Paragrafoelenco"/>
        <w:spacing w:after="0" w:line="276" w:lineRule="auto"/>
        <w:ind w:left="426"/>
        <w:jc w:val="both"/>
        <w:rPr>
          <w:rFonts w:eastAsia="Times New Roman" w:cstheme="minorHAnsi"/>
          <w:sz w:val="12"/>
          <w:szCs w:val="12"/>
        </w:rPr>
      </w:pPr>
    </w:p>
    <w:p w14:paraId="43BB4F23" w14:textId="4A88A05A" w:rsidR="00631EE4" w:rsidRPr="00FE6CB7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E6CB7">
        <w:rPr>
          <w:rFonts w:cstheme="minorHAnsi"/>
          <w:b/>
          <w:sz w:val="24"/>
          <w:szCs w:val="24"/>
        </w:rPr>
        <w:t xml:space="preserve">Per </w:t>
      </w:r>
      <w:r w:rsidRPr="00FE6CB7">
        <w:rPr>
          <w:rFonts w:ascii="Cavolini" w:hAnsi="Cavolini" w:cs="Cavolini"/>
          <w:b/>
          <w:color w:val="0070C0"/>
          <w:sz w:val="24"/>
          <w:szCs w:val="24"/>
        </w:rPr>
        <w:t>condividere</w:t>
      </w:r>
      <w:r w:rsidRPr="00FE6CB7">
        <w:rPr>
          <w:rFonts w:ascii="Cavolini" w:hAnsi="Cavolini" w:cs="Cavolini"/>
          <w:b/>
          <w:sz w:val="24"/>
          <w:szCs w:val="24"/>
        </w:rPr>
        <w:t xml:space="preserve"> </w:t>
      </w:r>
    </w:p>
    <w:p w14:paraId="1E60C884" w14:textId="77777777" w:rsidR="00631EE4" w:rsidRPr="008A76F1" w:rsidRDefault="00631EE4" w:rsidP="00631EE4">
      <w:pPr>
        <w:spacing w:after="0" w:line="240" w:lineRule="auto"/>
        <w:ind w:left="1440"/>
        <w:jc w:val="both"/>
        <w:rPr>
          <w:rFonts w:eastAsia="Times New Roman" w:cstheme="minorHAnsi"/>
          <w:sz w:val="12"/>
          <w:szCs w:val="12"/>
        </w:rPr>
      </w:pPr>
    </w:p>
    <w:p w14:paraId="32107DA9" w14:textId="36FF660B" w:rsidR="00631EE4" w:rsidRPr="004738AB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3"/>
          <w:szCs w:val="23"/>
        </w:rPr>
      </w:pPr>
      <w:r w:rsidRPr="004738AB">
        <w:rPr>
          <w:rFonts w:eastAsia="Times New Roman" w:cstheme="minorHAnsi"/>
          <w:sz w:val="23"/>
          <w:szCs w:val="23"/>
        </w:rPr>
        <w:t>Leggendo questo brano del Vangelo, quali caratteristiche del volto di Dio ho incontrato</w:t>
      </w:r>
      <w:r w:rsidR="001339DF" w:rsidRPr="004738AB">
        <w:rPr>
          <w:rFonts w:eastAsia="Times New Roman" w:cstheme="minorHAnsi"/>
          <w:sz w:val="23"/>
          <w:szCs w:val="23"/>
        </w:rPr>
        <w:t>? C</w:t>
      </w:r>
      <w:r w:rsidRPr="004738AB">
        <w:rPr>
          <w:rFonts w:eastAsia="Times New Roman" w:cstheme="minorHAnsi"/>
          <w:sz w:val="23"/>
          <w:szCs w:val="23"/>
        </w:rPr>
        <w:t xml:space="preserve">osa mi stupisce, cosa mi inquieta? </w:t>
      </w:r>
    </w:p>
    <w:p w14:paraId="3DB18EAB" w14:textId="147CC102" w:rsidR="00631EE4" w:rsidRPr="004738AB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3"/>
          <w:szCs w:val="23"/>
        </w:rPr>
      </w:pPr>
      <w:r w:rsidRPr="004738AB">
        <w:rPr>
          <w:rFonts w:eastAsia="Times New Roman" w:cstheme="minorHAnsi"/>
          <w:sz w:val="23"/>
          <w:szCs w:val="23"/>
        </w:rPr>
        <w:t xml:space="preserve">Che cosa dice questo Dio alla mia vita? </w:t>
      </w:r>
    </w:p>
    <w:p w14:paraId="56CB1FC8" w14:textId="3DF742FA" w:rsidR="00631EE4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3"/>
          <w:szCs w:val="23"/>
        </w:rPr>
      </w:pPr>
      <w:r w:rsidRPr="004738AB">
        <w:rPr>
          <w:rFonts w:eastAsia="Times New Roman" w:cstheme="minorHAnsi"/>
          <w:sz w:val="23"/>
          <w:szCs w:val="23"/>
        </w:rPr>
        <w:t>Mi è rimasto un dubbio, avrei bisogno di un ulteriore chiarimento…</w:t>
      </w:r>
    </w:p>
    <w:p w14:paraId="37525768" w14:textId="77777777" w:rsidR="00B2005E" w:rsidRPr="008B717D" w:rsidRDefault="00B2005E" w:rsidP="00B2005E">
      <w:pPr>
        <w:pStyle w:val="Paragrafoelenco"/>
        <w:spacing w:after="0" w:line="276" w:lineRule="auto"/>
        <w:ind w:left="502"/>
        <w:jc w:val="both"/>
        <w:rPr>
          <w:rFonts w:eastAsia="Times New Roman" w:cstheme="minorHAnsi"/>
          <w:sz w:val="12"/>
          <w:szCs w:val="12"/>
        </w:rPr>
      </w:pPr>
    </w:p>
    <w:p w14:paraId="7560A711" w14:textId="47EB7001" w:rsidR="00631EE4" w:rsidRPr="00FE6CB7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E6CB7">
        <w:rPr>
          <w:rFonts w:cstheme="minorHAnsi"/>
          <w:b/>
          <w:sz w:val="24"/>
          <w:szCs w:val="24"/>
        </w:rPr>
        <w:t xml:space="preserve">Per </w:t>
      </w:r>
      <w:r w:rsidRPr="00FE6CB7">
        <w:rPr>
          <w:rFonts w:ascii="Cavolini" w:hAnsi="Cavolini" w:cs="Cavolini"/>
          <w:b/>
          <w:color w:val="0070C0"/>
          <w:sz w:val="24"/>
          <w:szCs w:val="24"/>
        </w:rPr>
        <w:t>pregare</w:t>
      </w:r>
      <w:r w:rsidRPr="00FE6CB7">
        <w:rPr>
          <w:rFonts w:ascii="Cavolini" w:hAnsi="Cavolini" w:cs="Cavolini"/>
          <w:b/>
          <w:sz w:val="24"/>
          <w:szCs w:val="24"/>
        </w:rPr>
        <w:t xml:space="preserve"> </w:t>
      </w:r>
    </w:p>
    <w:p w14:paraId="13B91289" w14:textId="77777777" w:rsidR="00631EE4" w:rsidRPr="00013E42" w:rsidRDefault="00631EE4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23CC3B59" w14:textId="1E2608E6" w:rsidR="00631EE4" w:rsidRPr="004738AB" w:rsidRDefault="00631EE4" w:rsidP="000E3C8E">
      <w:pPr>
        <w:spacing w:after="0"/>
        <w:jc w:val="both"/>
        <w:rPr>
          <w:rFonts w:eastAsia="Times New Roman" w:cstheme="minorHAnsi"/>
          <w:sz w:val="23"/>
          <w:szCs w:val="23"/>
        </w:rPr>
      </w:pPr>
      <w:r w:rsidRPr="004738AB">
        <w:rPr>
          <w:rFonts w:eastAsia="Times New Roman" w:cstheme="minorHAnsi"/>
          <w:sz w:val="23"/>
          <w:szCs w:val="23"/>
        </w:rPr>
        <w:t xml:space="preserve">Forse non tutti ci sentiamo in grado di esprimerci attraverso una preghiera. Possiamo allora condividere semplicemente quali sentimenti e sensazioni ha messo in moto la lettura di questo brano. Se vogliamo esprimerci con una preghiera lo possiamo fare liberamente nella forma della </w:t>
      </w:r>
      <w:r w:rsidRPr="004738AB">
        <w:rPr>
          <w:rFonts w:eastAsia="Times New Roman" w:cstheme="minorHAnsi"/>
          <w:i/>
          <w:sz w:val="23"/>
          <w:szCs w:val="23"/>
        </w:rPr>
        <w:t>lode</w:t>
      </w:r>
      <w:r w:rsidRPr="004738AB">
        <w:rPr>
          <w:rFonts w:eastAsia="Times New Roman" w:cstheme="minorHAnsi"/>
          <w:sz w:val="23"/>
          <w:szCs w:val="23"/>
        </w:rPr>
        <w:t xml:space="preserve">, del </w:t>
      </w:r>
      <w:r w:rsidRPr="004738AB">
        <w:rPr>
          <w:rFonts w:eastAsia="Times New Roman" w:cstheme="minorHAnsi"/>
          <w:i/>
          <w:sz w:val="23"/>
          <w:szCs w:val="23"/>
        </w:rPr>
        <w:t>ringraziamento</w:t>
      </w:r>
      <w:r w:rsidRPr="004738AB">
        <w:rPr>
          <w:rFonts w:eastAsia="Times New Roman" w:cstheme="minorHAnsi"/>
          <w:sz w:val="23"/>
          <w:szCs w:val="23"/>
        </w:rPr>
        <w:t>, dell’</w:t>
      </w:r>
      <w:r w:rsidRPr="004738AB">
        <w:rPr>
          <w:rFonts w:eastAsia="Times New Roman" w:cstheme="minorHAnsi"/>
          <w:i/>
          <w:sz w:val="23"/>
          <w:szCs w:val="23"/>
        </w:rPr>
        <w:t>invocazione</w:t>
      </w:r>
      <w:r w:rsidRPr="004738AB">
        <w:rPr>
          <w:rFonts w:eastAsia="Times New Roman" w:cstheme="minorHAnsi"/>
          <w:sz w:val="23"/>
          <w:szCs w:val="23"/>
        </w:rPr>
        <w:t xml:space="preserve"> o dell’</w:t>
      </w:r>
      <w:r w:rsidRPr="004738AB">
        <w:rPr>
          <w:rFonts w:eastAsia="Times New Roman" w:cstheme="minorHAnsi"/>
          <w:i/>
          <w:sz w:val="23"/>
          <w:szCs w:val="23"/>
        </w:rPr>
        <w:t>intercessione</w:t>
      </w:r>
      <w:r w:rsidRPr="004738AB">
        <w:rPr>
          <w:rFonts w:eastAsia="Times New Roman" w:cstheme="minorHAnsi"/>
          <w:sz w:val="23"/>
          <w:szCs w:val="23"/>
        </w:rPr>
        <w:t>.</w:t>
      </w:r>
    </w:p>
    <w:p w14:paraId="444ADF71" w14:textId="77777777" w:rsidR="00FE6CB7" w:rsidRPr="008B717D" w:rsidRDefault="00FE6CB7" w:rsidP="000E3C8E">
      <w:pPr>
        <w:spacing w:after="0"/>
        <w:jc w:val="both"/>
        <w:rPr>
          <w:rFonts w:eastAsia="Times New Roman" w:cstheme="minorHAnsi"/>
          <w:sz w:val="12"/>
          <w:szCs w:val="12"/>
        </w:rPr>
      </w:pPr>
    </w:p>
    <w:p w14:paraId="3ADE9BF0" w14:textId="106B15D7" w:rsidR="0026164C" w:rsidRPr="00E263EA" w:rsidRDefault="0026164C" w:rsidP="0026164C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Un </w:t>
      </w:r>
      <w:r>
        <w:rPr>
          <w:rFonts w:ascii="Cavolini" w:hAnsi="Cavolini" w:cs="Cavolini"/>
          <w:b/>
          <w:color w:val="0070C0"/>
          <w:sz w:val="28"/>
          <w:szCs w:val="28"/>
        </w:rPr>
        <w:t>testimone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6F314818" w14:textId="5103F421" w:rsidR="00C75CA1" w:rsidRDefault="00C75CA1" w:rsidP="0026164C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7961C86C" w14:textId="77777777" w:rsidR="002278C1" w:rsidRDefault="002278C1" w:rsidP="0026164C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165520A7" w14:textId="13353092" w:rsidR="008A76F1" w:rsidRPr="00B2005E" w:rsidRDefault="00B2005E" w:rsidP="00DD7EE2">
      <w:pPr>
        <w:spacing w:after="0"/>
        <w:jc w:val="both"/>
        <w:rPr>
          <w:rFonts w:cstheme="minorHAnsi"/>
          <w:sz w:val="23"/>
          <w:szCs w:val="23"/>
        </w:rPr>
      </w:pPr>
      <w:r w:rsidRPr="00B2005E">
        <w:rPr>
          <w:rFonts w:cstheme="minorHAnsi"/>
          <w:sz w:val="23"/>
          <w:szCs w:val="23"/>
        </w:rPr>
        <w:t xml:space="preserve">Italo Calvino, </w:t>
      </w:r>
      <w:r w:rsidRPr="00B2005E">
        <w:rPr>
          <w:rFonts w:cstheme="minorHAnsi"/>
          <w:i/>
          <w:iCs/>
          <w:sz w:val="23"/>
          <w:szCs w:val="23"/>
        </w:rPr>
        <w:t>Le città invisibili</w:t>
      </w:r>
      <w:r w:rsidRPr="00B2005E">
        <w:rPr>
          <w:rFonts w:cstheme="minorHAnsi"/>
          <w:sz w:val="23"/>
          <w:szCs w:val="23"/>
        </w:rPr>
        <w:t>, Torino, Einaudi 1972</w:t>
      </w:r>
    </w:p>
    <w:p w14:paraId="6557138F" w14:textId="77777777" w:rsidR="00B2005E" w:rsidRPr="00B2005E" w:rsidRDefault="00B2005E" w:rsidP="00DD7EE2">
      <w:pPr>
        <w:spacing w:after="0"/>
        <w:jc w:val="both"/>
        <w:rPr>
          <w:rFonts w:cstheme="minorHAnsi"/>
          <w:sz w:val="12"/>
          <w:szCs w:val="12"/>
        </w:rPr>
      </w:pPr>
    </w:p>
    <w:p w14:paraId="1CD43308" w14:textId="2A6BD6C0" w:rsidR="00B2005E" w:rsidRPr="00B2005E" w:rsidRDefault="00B2005E" w:rsidP="00DD7EE2">
      <w:pPr>
        <w:spacing w:after="0"/>
        <w:jc w:val="both"/>
        <w:rPr>
          <w:rFonts w:cstheme="minorHAnsi"/>
          <w:sz w:val="23"/>
          <w:szCs w:val="23"/>
        </w:rPr>
      </w:pPr>
      <w:r w:rsidRPr="00B2005E">
        <w:rPr>
          <w:rFonts w:cstheme="minorHAnsi"/>
          <w:sz w:val="23"/>
          <w:szCs w:val="23"/>
        </w:rPr>
        <w:t>“L’inferno dei viventi non è qualcosa che sarà; se ce n’è uno, è quello che è già̀ qui, l’inferno che abitiamo tutti i giorni, che formiamo stando insieme. Due modi ci sono per non soffrirne. Il primo riesce facile a molti: accettare l’inferno e diventarne parte fino al punto di non vederlo più̀. Il secondo è rischioso ed esige attenzione ed apprendimento continui: cercare e saper riconoscere chi e che cosa, in mezzo all’inferno, non è inferno, e farlo durare, e dargli spazio.”</w:t>
      </w:r>
    </w:p>
    <w:p w14:paraId="65041E87" w14:textId="77777777" w:rsidR="00B2005E" w:rsidRPr="008B717D" w:rsidRDefault="00B2005E" w:rsidP="00DD7EE2">
      <w:pPr>
        <w:spacing w:after="0"/>
        <w:jc w:val="both"/>
        <w:rPr>
          <w:rFonts w:cstheme="minorHAnsi"/>
          <w:sz w:val="8"/>
          <w:szCs w:val="8"/>
        </w:rPr>
      </w:pPr>
    </w:p>
    <w:p w14:paraId="4FB294C4" w14:textId="547171EA" w:rsidR="008A76F1" w:rsidRPr="00E263EA" w:rsidRDefault="008A76F1" w:rsidP="008A76F1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>
        <w:rPr>
          <w:rFonts w:ascii="Cavolini" w:hAnsi="Cavolini" w:cs="Cavolini"/>
          <w:b/>
          <w:color w:val="0070C0"/>
          <w:sz w:val="28"/>
          <w:szCs w:val="28"/>
        </w:rPr>
        <w:t>approfondire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0BDEED91" w14:textId="77777777" w:rsidR="008A76F1" w:rsidRPr="008A76F1" w:rsidRDefault="008A76F1" w:rsidP="00DD7EE2">
      <w:pPr>
        <w:spacing w:after="0"/>
        <w:jc w:val="both"/>
        <w:rPr>
          <w:rFonts w:cstheme="minorHAnsi"/>
          <w:sz w:val="8"/>
          <w:szCs w:val="8"/>
        </w:rPr>
      </w:pPr>
    </w:p>
    <w:p w14:paraId="25A5BA0A" w14:textId="54E2E33A" w:rsidR="008A76F1" w:rsidRPr="00B2005E" w:rsidRDefault="008A76F1" w:rsidP="008A76F1">
      <w:pPr>
        <w:spacing w:after="0"/>
        <w:jc w:val="both"/>
        <w:rPr>
          <w:rFonts w:cstheme="minorHAnsi"/>
          <w:sz w:val="23"/>
          <w:szCs w:val="23"/>
        </w:rPr>
      </w:pPr>
      <w:r w:rsidRPr="00B2005E">
        <w:rPr>
          <w:rFonts w:cstheme="minorHAnsi"/>
          <w:sz w:val="23"/>
          <w:szCs w:val="23"/>
        </w:rPr>
        <w:t xml:space="preserve">B. MAGGIONI, </w:t>
      </w:r>
      <w:r w:rsidRPr="00B2005E">
        <w:rPr>
          <w:rFonts w:cstheme="minorHAnsi"/>
          <w:i/>
          <w:iCs/>
          <w:sz w:val="23"/>
          <w:szCs w:val="23"/>
        </w:rPr>
        <w:t xml:space="preserve">Il racconto di Giovanni, </w:t>
      </w:r>
      <w:r w:rsidRPr="00B2005E">
        <w:rPr>
          <w:rFonts w:cstheme="minorHAnsi"/>
          <w:sz w:val="23"/>
          <w:szCs w:val="23"/>
        </w:rPr>
        <w:t>Cittadella, Assisi 2006, pp. 25</w:t>
      </w:r>
      <w:r w:rsidR="004738AB" w:rsidRPr="00B2005E">
        <w:rPr>
          <w:rFonts w:cstheme="minorHAnsi"/>
          <w:sz w:val="23"/>
          <w:szCs w:val="23"/>
        </w:rPr>
        <w:t>8</w:t>
      </w:r>
      <w:r w:rsidRPr="00B2005E">
        <w:rPr>
          <w:rFonts w:cstheme="minorHAnsi"/>
          <w:sz w:val="23"/>
          <w:szCs w:val="23"/>
        </w:rPr>
        <w:t>-2</w:t>
      </w:r>
      <w:r w:rsidR="004738AB" w:rsidRPr="00B2005E">
        <w:rPr>
          <w:rFonts w:cstheme="minorHAnsi"/>
          <w:sz w:val="23"/>
          <w:szCs w:val="23"/>
        </w:rPr>
        <w:t>61</w:t>
      </w:r>
      <w:r w:rsidRPr="00B2005E">
        <w:rPr>
          <w:rFonts w:cstheme="minorHAnsi"/>
          <w:sz w:val="23"/>
          <w:szCs w:val="23"/>
        </w:rPr>
        <w:t>.</w:t>
      </w:r>
    </w:p>
    <w:p w14:paraId="7351D6AE" w14:textId="0730EB2F" w:rsidR="008A76F1" w:rsidRPr="00B2005E" w:rsidRDefault="008A76F1" w:rsidP="00DD7EE2">
      <w:pPr>
        <w:spacing w:after="0"/>
        <w:jc w:val="both"/>
        <w:rPr>
          <w:rFonts w:cstheme="minorHAnsi"/>
          <w:sz w:val="23"/>
          <w:szCs w:val="23"/>
        </w:rPr>
      </w:pPr>
      <w:r w:rsidRPr="00B2005E">
        <w:rPr>
          <w:rFonts w:cstheme="minorHAnsi"/>
          <w:sz w:val="23"/>
          <w:szCs w:val="23"/>
        </w:rPr>
        <w:t xml:space="preserve">S. FAUSTI, </w:t>
      </w:r>
      <w:r w:rsidRPr="00B2005E">
        <w:rPr>
          <w:rFonts w:cstheme="minorHAnsi"/>
          <w:i/>
          <w:iCs/>
          <w:sz w:val="23"/>
          <w:szCs w:val="23"/>
        </w:rPr>
        <w:t xml:space="preserve">Una comunità legge il vangelo di Giovanni, </w:t>
      </w:r>
      <w:r w:rsidRPr="00B2005E">
        <w:rPr>
          <w:rFonts w:cstheme="minorHAnsi"/>
          <w:sz w:val="23"/>
          <w:szCs w:val="23"/>
        </w:rPr>
        <w:t xml:space="preserve">II vol., ed. Dehoniane, Bologna 2017, pp. </w:t>
      </w:r>
      <w:r w:rsidR="004738AB" w:rsidRPr="00B2005E">
        <w:rPr>
          <w:rFonts w:cstheme="minorHAnsi"/>
          <w:sz w:val="23"/>
          <w:szCs w:val="23"/>
        </w:rPr>
        <w:t>21</w:t>
      </w:r>
      <w:r w:rsidRPr="00B2005E">
        <w:rPr>
          <w:rFonts w:cstheme="minorHAnsi"/>
          <w:sz w:val="23"/>
          <w:szCs w:val="23"/>
        </w:rPr>
        <w:t>-2</w:t>
      </w:r>
      <w:r w:rsidR="004738AB" w:rsidRPr="00B2005E">
        <w:rPr>
          <w:rFonts w:cstheme="minorHAnsi"/>
          <w:sz w:val="23"/>
          <w:szCs w:val="23"/>
        </w:rPr>
        <w:t>9</w:t>
      </w:r>
      <w:r w:rsidRPr="00B2005E">
        <w:rPr>
          <w:rFonts w:cstheme="minorHAnsi"/>
          <w:sz w:val="23"/>
          <w:szCs w:val="23"/>
        </w:rPr>
        <w:t>.</w:t>
      </w:r>
    </w:p>
    <w:sectPr w:rsidR="008A76F1" w:rsidRPr="00B2005E" w:rsidSect="00B2005E">
      <w:pgSz w:w="8419" w:h="11906" w:orient="landscape" w:code="9"/>
      <w:pgMar w:top="993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alibri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alibri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7B0C52"/>
    <w:multiLevelType w:val="hybridMultilevel"/>
    <w:tmpl w:val="BA2CDBF8"/>
    <w:lvl w:ilvl="0" w:tplc="9CACE1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79EA"/>
    <w:multiLevelType w:val="multilevel"/>
    <w:tmpl w:val="CEA2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7597F37"/>
    <w:multiLevelType w:val="hybridMultilevel"/>
    <w:tmpl w:val="E2045030"/>
    <w:lvl w:ilvl="0" w:tplc="9CACE1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74FE5"/>
    <w:multiLevelType w:val="multilevel"/>
    <w:tmpl w:val="A4467E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C42320"/>
    <w:multiLevelType w:val="multilevel"/>
    <w:tmpl w:val="7978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0E0C2791"/>
    <w:multiLevelType w:val="hybridMultilevel"/>
    <w:tmpl w:val="B240E27C"/>
    <w:numStyleLink w:val="Trattino"/>
  </w:abstractNum>
  <w:abstractNum w:abstractNumId="7" w15:restartNumberingAfterBreak="0">
    <w:nsid w:val="15EF36B9"/>
    <w:multiLevelType w:val="hybridMultilevel"/>
    <w:tmpl w:val="7BF25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C76D9"/>
    <w:multiLevelType w:val="hybridMultilevel"/>
    <w:tmpl w:val="66F8A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A46E0"/>
    <w:multiLevelType w:val="multilevel"/>
    <w:tmpl w:val="D004AE9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E7C3A86"/>
    <w:multiLevelType w:val="multilevel"/>
    <w:tmpl w:val="E1484A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51A1EB0"/>
    <w:multiLevelType w:val="hybridMultilevel"/>
    <w:tmpl w:val="4F3C0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B439B"/>
    <w:multiLevelType w:val="hybridMultilevel"/>
    <w:tmpl w:val="A30CB6F0"/>
    <w:lvl w:ilvl="0" w:tplc="9CACE1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62C2F"/>
    <w:multiLevelType w:val="hybridMultilevel"/>
    <w:tmpl w:val="A420F94E"/>
    <w:lvl w:ilvl="0" w:tplc="F93895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DB5"/>
    <w:multiLevelType w:val="hybridMultilevel"/>
    <w:tmpl w:val="0C8EE882"/>
    <w:styleLink w:val="Stileimportato1"/>
    <w:lvl w:ilvl="0" w:tplc="84E84F08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2416FC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EAEE8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A1222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AE19B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CAFB90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8237C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5269C4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64DFE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0BC5495"/>
    <w:multiLevelType w:val="multilevel"/>
    <w:tmpl w:val="B1884A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1CE6E79"/>
    <w:multiLevelType w:val="hybridMultilevel"/>
    <w:tmpl w:val="DBEC80B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7600E29"/>
    <w:multiLevelType w:val="multilevel"/>
    <w:tmpl w:val="C73241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C12337C"/>
    <w:multiLevelType w:val="multilevel"/>
    <w:tmpl w:val="C5BEB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64D2F87"/>
    <w:multiLevelType w:val="multilevel"/>
    <w:tmpl w:val="28E8D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6711A49"/>
    <w:multiLevelType w:val="multilevel"/>
    <w:tmpl w:val="1256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46DA6423"/>
    <w:multiLevelType w:val="hybridMultilevel"/>
    <w:tmpl w:val="CDF8315E"/>
    <w:lvl w:ilvl="0" w:tplc="0E5C1E68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B59F2"/>
    <w:multiLevelType w:val="multilevel"/>
    <w:tmpl w:val="9F9E22B0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4440468"/>
    <w:multiLevelType w:val="multilevel"/>
    <w:tmpl w:val="D0E2E5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552F46B4"/>
    <w:multiLevelType w:val="hybridMultilevel"/>
    <w:tmpl w:val="AB78CFEC"/>
    <w:lvl w:ilvl="0" w:tplc="D81E833A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0326"/>
    <w:multiLevelType w:val="hybridMultilevel"/>
    <w:tmpl w:val="DD3E1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D1B4A"/>
    <w:multiLevelType w:val="multilevel"/>
    <w:tmpl w:val="18224A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5E5F3871"/>
    <w:multiLevelType w:val="multilevel"/>
    <w:tmpl w:val="E722CB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5FD5281D"/>
    <w:multiLevelType w:val="hybridMultilevel"/>
    <w:tmpl w:val="96DC1FAA"/>
    <w:lvl w:ilvl="0" w:tplc="6F9A02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53DAE"/>
    <w:multiLevelType w:val="hybridMultilevel"/>
    <w:tmpl w:val="04046736"/>
    <w:lvl w:ilvl="0" w:tplc="0E5C1E68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769E6"/>
    <w:multiLevelType w:val="hybridMultilevel"/>
    <w:tmpl w:val="4B36C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132B2"/>
    <w:multiLevelType w:val="hybridMultilevel"/>
    <w:tmpl w:val="C546958C"/>
    <w:lvl w:ilvl="0" w:tplc="AB3E0C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0B2C0E"/>
    <w:multiLevelType w:val="hybridMultilevel"/>
    <w:tmpl w:val="B240E27C"/>
    <w:styleLink w:val="Trattino"/>
    <w:lvl w:ilvl="0" w:tplc="71D6A17E">
      <w:start w:val="1"/>
      <w:numFmt w:val="bullet"/>
      <w:lvlText w:val="-"/>
      <w:lvlJc w:val="left"/>
      <w:pPr>
        <w:tabs>
          <w:tab w:val="num" w:pos="785"/>
        </w:tabs>
        <w:ind w:left="126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 w:tplc="0172B65A">
      <w:start w:val="1"/>
      <w:numFmt w:val="bullet"/>
      <w:lvlText w:val="-"/>
      <w:lvlJc w:val="left"/>
      <w:pPr>
        <w:tabs>
          <w:tab w:val="num" w:pos="1025"/>
        </w:tabs>
        <w:ind w:left="150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 w:tplc="4560E3B6">
      <w:start w:val="1"/>
      <w:numFmt w:val="bullet"/>
      <w:lvlText w:val="-"/>
      <w:lvlJc w:val="left"/>
      <w:pPr>
        <w:tabs>
          <w:tab w:val="num" w:pos="1265"/>
        </w:tabs>
        <w:ind w:left="174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 w:tplc="4DE0EDF8">
      <w:start w:val="1"/>
      <w:numFmt w:val="bullet"/>
      <w:lvlText w:val="-"/>
      <w:lvlJc w:val="left"/>
      <w:pPr>
        <w:tabs>
          <w:tab w:val="num" w:pos="1505"/>
        </w:tabs>
        <w:ind w:left="198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 w:tplc="E3D4E4AC">
      <w:start w:val="1"/>
      <w:numFmt w:val="bullet"/>
      <w:lvlText w:val="-"/>
      <w:lvlJc w:val="left"/>
      <w:pPr>
        <w:tabs>
          <w:tab w:val="num" w:pos="1745"/>
        </w:tabs>
        <w:ind w:left="222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 w:tplc="3460AAEC">
      <w:start w:val="1"/>
      <w:numFmt w:val="bullet"/>
      <w:lvlText w:val="-"/>
      <w:lvlJc w:val="left"/>
      <w:pPr>
        <w:tabs>
          <w:tab w:val="num" w:pos="1985"/>
        </w:tabs>
        <w:ind w:left="246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 w:tplc="C4685034">
      <w:start w:val="1"/>
      <w:numFmt w:val="bullet"/>
      <w:lvlText w:val="-"/>
      <w:lvlJc w:val="left"/>
      <w:pPr>
        <w:tabs>
          <w:tab w:val="num" w:pos="2225"/>
        </w:tabs>
        <w:ind w:left="270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 w:tplc="5782B17C">
      <w:start w:val="1"/>
      <w:numFmt w:val="bullet"/>
      <w:lvlText w:val="-"/>
      <w:lvlJc w:val="left"/>
      <w:pPr>
        <w:tabs>
          <w:tab w:val="num" w:pos="2465"/>
        </w:tabs>
        <w:ind w:left="294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 w:tplc="81E6DAF0">
      <w:start w:val="1"/>
      <w:numFmt w:val="bullet"/>
      <w:lvlText w:val="-"/>
      <w:lvlJc w:val="left"/>
      <w:pPr>
        <w:tabs>
          <w:tab w:val="num" w:pos="2705"/>
        </w:tabs>
        <w:ind w:left="318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num w:numId="1" w16cid:durableId="1398043861">
    <w:abstractNumId w:val="14"/>
  </w:num>
  <w:num w:numId="2" w16cid:durableId="1981575937">
    <w:abstractNumId w:val="16"/>
  </w:num>
  <w:num w:numId="3" w16cid:durableId="1143691615">
    <w:abstractNumId w:val="22"/>
  </w:num>
  <w:num w:numId="4" w16cid:durableId="1909073747">
    <w:abstractNumId w:val="19"/>
  </w:num>
  <w:num w:numId="5" w16cid:durableId="311912073">
    <w:abstractNumId w:val="15"/>
  </w:num>
  <w:num w:numId="6" w16cid:durableId="220138414">
    <w:abstractNumId w:val="3"/>
  </w:num>
  <w:num w:numId="7" w16cid:durableId="2124418760">
    <w:abstractNumId w:val="18"/>
  </w:num>
  <w:num w:numId="8" w16cid:durableId="716513962">
    <w:abstractNumId w:val="7"/>
  </w:num>
  <w:num w:numId="9" w16cid:durableId="1553155966">
    <w:abstractNumId w:val="24"/>
  </w:num>
  <w:num w:numId="10" w16cid:durableId="1711344253">
    <w:abstractNumId w:val="1"/>
  </w:num>
  <w:num w:numId="11" w16cid:durableId="25327321">
    <w:abstractNumId w:val="12"/>
  </w:num>
  <w:num w:numId="12" w16cid:durableId="1003782059">
    <w:abstractNumId w:val="8"/>
  </w:num>
  <w:num w:numId="13" w16cid:durableId="2089687751">
    <w:abstractNumId w:val="20"/>
  </w:num>
  <w:num w:numId="14" w16cid:durableId="1561016160">
    <w:abstractNumId w:val="4"/>
  </w:num>
  <w:num w:numId="15" w16cid:durableId="1962566259">
    <w:abstractNumId w:val="10"/>
  </w:num>
  <w:num w:numId="16" w16cid:durableId="615603234">
    <w:abstractNumId w:val="25"/>
  </w:num>
  <w:num w:numId="17" w16cid:durableId="564030424">
    <w:abstractNumId w:val="11"/>
  </w:num>
  <w:num w:numId="18" w16cid:durableId="1980769618">
    <w:abstractNumId w:val="21"/>
  </w:num>
  <w:num w:numId="19" w16cid:durableId="1777745706">
    <w:abstractNumId w:val="30"/>
  </w:num>
  <w:num w:numId="20" w16cid:durableId="163908664">
    <w:abstractNumId w:val="29"/>
  </w:num>
  <w:num w:numId="21" w16cid:durableId="242028927">
    <w:abstractNumId w:val="5"/>
  </w:num>
  <w:num w:numId="22" w16cid:durableId="1783112593">
    <w:abstractNumId w:val="2"/>
  </w:num>
  <w:num w:numId="23" w16cid:durableId="1698309126">
    <w:abstractNumId w:val="17"/>
  </w:num>
  <w:num w:numId="24" w16cid:durableId="1078820694">
    <w:abstractNumId w:val="23"/>
  </w:num>
  <w:num w:numId="25" w16cid:durableId="350373818">
    <w:abstractNumId w:val="27"/>
  </w:num>
  <w:num w:numId="26" w16cid:durableId="1290673869">
    <w:abstractNumId w:val="9"/>
  </w:num>
  <w:num w:numId="27" w16cid:durableId="998310809">
    <w:abstractNumId w:val="32"/>
  </w:num>
  <w:num w:numId="28" w16cid:durableId="1268807977">
    <w:abstractNumId w:val="6"/>
  </w:num>
  <w:num w:numId="29" w16cid:durableId="684939298">
    <w:abstractNumId w:val="31"/>
  </w:num>
  <w:num w:numId="30" w16cid:durableId="543836144">
    <w:abstractNumId w:val="13"/>
  </w:num>
  <w:num w:numId="31" w16cid:durableId="258683641">
    <w:abstractNumId w:val="28"/>
  </w:num>
  <w:num w:numId="32" w16cid:durableId="305548146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bookFoldPrint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BA"/>
    <w:rsid w:val="00005A96"/>
    <w:rsid w:val="000121AF"/>
    <w:rsid w:val="00013B54"/>
    <w:rsid w:val="00013E42"/>
    <w:rsid w:val="00014001"/>
    <w:rsid w:val="0001733F"/>
    <w:rsid w:val="00017CFA"/>
    <w:rsid w:val="0002049F"/>
    <w:rsid w:val="00020CBD"/>
    <w:rsid w:val="00025E19"/>
    <w:rsid w:val="00026727"/>
    <w:rsid w:val="00026958"/>
    <w:rsid w:val="000276FB"/>
    <w:rsid w:val="00030510"/>
    <w:rsid w:val="0003052A"/>
    <w:rsid w:val="000330D1"/>
    <w:rsid w:val="00034642"/>
    <w:rsid w:val="00035319"/>
    <w:rsid w:val="000362E9"/>
    <w:rsid w:val="00036FF8"/>
    <w:rsid w:val="00040747"/>
    <w:rsid w:val="00042F5D"/>
    <w:rsid w:val="00044398"/>
    <w:rsid w:val="00046799"/>
    <w:rsid w:val="00051B15"/>
    <w:rsid w:val="00052509"/>
    <w:rsid w:val="000532DB"/>
    <w:rsid w:val="00053304"/>
    <w:rsid w:val="00055CEF"/>
    <w:rsid w:val="00055EBD"/>
    <w:rsid w:val="00060792"/>
    <w:rsid w:val="00060DED"/>
    <w:rsid w:val="000654D1"/>
    <w:rsid w:val="000669E4"/>
    <w:rsid w:val="00067074"/>
    <w:rsid w:val="00067400"/>
    <w:rsid w:val="0006745B"/>
    <w:rsid w:val="000730E4"/>
    <w:rsid w:val="00077E62"/>
    <w:rsid w:val="00083B23"/>
    <w:rsid w:val="00084A87"/>
    <w:rsid w:val="00085C96"/>
    <w:rsid w:val="00086155"/>
    <w:rsid w:val="00090E26"/>
    <w:rsid w:val="00091A4C"/>
    <w:rsid w:val="00091BC3"/>
    <w:rsid w:val="00092816"/>
    <w:rsid w:val="000931D9"/>
    <w:rsid w:val="000932A8"/>
    <w:rsid w:val="000A0E55"/>
    <w:rsid w:val="000A0EE3"/>
    <w:rsid w:val="000A2549"/>
    <w:rsid w:val="000A2CB2"/>
    <w:rsid w:val="000A39AB"/>
    <w:rsid w:val="000A5FB3"/>
    <w:rsid w:val="000A64AF"/>
    <w:rsid w:val="000B00C4"/>
    <w:rsid w:val="000B191C"/>
    <w:rsid w:val="000B1A74"/>
    <w:rsid w:val="000B2C48"/>
    <w:rsid w:val="000B5A43"/>
    <w:rsid w:val="000B6485"/>
    <w:rsid w:val="000C0309"/>
    <w:rsid w:val="000C468F"/>
    <w:rsid w:val="000C596D"/>
    <w:rsid w:val="000D090E"/>
    <w:rsid w:val="000D3065"/>
    <w:rsid w:val="000D3AF3"/>
    <w:rsid w:val="000D7353"/>
    <w:rsid w:val="000D7C0A"/>
    <w:rsid w:val="000E02B1"/>
    <w:rsid w:val="000E2D60"/>
    <w:rsid w:val="000E3C8E"/>
    <w:rsid w:val="000F32CD"/>
    <w:rsid w:val="000F6957"/>
    <w:rsid w:val="00102A74"/>
    <w:rsid w:val="00104823"/>
    <w:rsid w:val="001068C8"/>
    <w:rsid w:val="00110A37"/>
    <w:rsid w:val="00110A89"/>
    <w:rsid w:val="00111716"/>
    <w:rsid w:val="00111C99"/>
    <w:rsid w:val="0011326B"/>
    <w:rsid w:val="00114A57"/>
    <w:rsid w:val="0011541B"/>
    <w:rsid w:val="001170C2"/>
    <w:rsid w:val="00122C9E"/>
    <w:rsid w:val="00130391"/>
    <w:rsid w:val="0013041D"/>
    <w:rsid w:val="001313F4"/>
    <w:rsid w:val="001339DF"/>
    <w:rsid w:val="0014070A"/>
    <w:rsid w:val="00141893"/>
    <w:rsid w:val="00142082"/>
    <w:rsid w:val="00146F46"/>
    <w:rsid w:val="00147AB7"/>
    <w:rsid w:val="00152F65"/>
    <w:rsid w:val="00155BBC"/>
    <w:rsid w:val="001563E7"/>
    <w:rsid w:val="001609BE"/>
    <w:rsid w:val="00161D78"/>
    <w:rsid w:val="0016253E"/>
    <w:rsid w:val="00162E30"/>
    <w:rsid w:val="001634A5"/>
    <w:rsid w:val="00163E3C"/>
    <w:rsid w:val="00165C99"/>
    <w:rsid w:val="00174EAF"/>
    <w:rsid w:val="00174FF9"/>
    <w:rsid w:val="00175900"/>
    <w:rsid w:val="00176754"/>
    <w:rsid w:val="0017740E"/>
    <w:rsid w:val="00180532"/>
    <w:rsid w:val="00186007"/>
    <w:rsid w:val="00186B5C"/>
    <w:rsid w:val="001870FA"/>
    <w:rsid w:val="00190E07"/>
    <w:rsid w:val="00192ACD"/>
    <w:rsid w:val="001A31CB"/>
    <w:rsid w:val="001A40EE"/>
    <w:rsid w:val="001A7CF3"/>
    <w:rsid w:val="001B384C"/>
    <w:rsid w:val="001B49EC"/>
    <w:rsid w:val="001C43BB"/>
    <w:rsid w:val="001D0FEB"/>
    <w:rsid w:val="001D1FD9"/>
    <w:rsid w:val="001D6C5B"/>
    <w:rsid w:val="001E0AC1"/>
    <w:rsid w:val="001E2545"/>
    <w:rsid w:val="001E3AF0"/>
    <w:rsid w:val="001E5FFA"/>
    <w:rsid w:val="001E79EE"/>
    <w:rsid w:val="001E7C13"/>
    <w:rsid w:val="001F062D"/>
    <w:rsid w:val="001F2CE3"/>
    <w:rsid w:val="00201C86"/>
    <w:rsid w:val="00202214"/>
    <w:rsid w:val="00204F52"/>
    <w:rsid w:val="002053AF"/>
    <w:rsid w:val="002105F2"/>
    <w:rsid w:val="0021429B"/>
    <w:rsid w:val="0021499C"/>
    <w:rsid w:val="002149A1"/>
    <w:rsid w:val="0021559E"/>
    <w:rsid w:val="00217AE8"/>
    <w:rsid w:val="00222F3D"/>
    <w:rsid w:val="002238B1"/>
    <w:rsid w:val="00224945"/>
    <w:rsid w:val="00224DB2"/>
    <w:rsid w:val="00224E2B"/>
    <w:rsid w:val="002276C7"/>
    <w:rsid w:val="002278C1"/>
    <w:rsid w:val="002311E1"/>
    <w:rsid w:val="00231389"/>
    <w:rsid w:val="002324B7"/>
    <w:rsid w:val="00233B0B"/>
    <w:rsid w:val="00234BC5"/>
    <w:rsid w:val="00235597"/>
    <w:rsid w:val="00241D9D"/>
    <w:rsid w:val="00243FC5"/>
    <w:rsid w:val="00251246"/>
    <w:rsid w:val="00251711"/>
    <w:rsid w:val="00255CD8"/>
    <w:rsid w:val="002576A4"/>
    <w:rsid w:val="00257EE2"/>
    <w:rsid w:val="0026164C"/>
    <w:rsid w:val="002617AD"/>
    <w:rsid w:val="002631C9"/>
    <w:rsid w:val="00266FAA"/>
    <w:rsid w:val="00270828"/>
    <w:rsid w:val="00271375"/>
    <w:rsid w:val="00273E2F"/>
    <w:rsid w:val="00274CC2"/>
    <w:rsid w:val="002765E0"/>
    <w:rsid w:val="00281D8E"/>
    <w:rsid w:val="00282A72"/>
    <w:rsid w:val="00283EFC"/>
    <w:rsid w:val="002845A3"/>
    <w:rsid w:val="00292DD5"/>
    <w:rsid w:val="00293275"/>
    <w:rsid w:val="00295BF0"/>
    <w:rsid w:val="002968EF"/>
    <w:rsid w:val="002B0A1E"/>
    <w:rsid w:val="002B3533"/>
    <w:rsid w:val="002B3C52"/>
    <w:rsid w:val="002B420E"/>
    <w:rsid w:val="002B58D9"/>
    <w:rsid w:val="002C25F1"/>
    <w:rsid w:val="002C2A26"/>
    <w:rsid w:val="002C72DE"/>
    <w:rsid w:val="002C7DEB"/>
    <w:rsid w:val="002D29B7"/>
    <w:rsid w:val="002D42F2"/>
    <w:rsid w:val="002D440A"/>
    <w:rsid w:val="002D5E44"/>
    <w:rsid w:val="002D66D0"/>
    <w:rsid w:val="002D78FF"/>
    <w:rsid w:val="002D7901"/>
    <w:rsid w:val="002E1CF1"/>
    <w:rsid w:val="002E1E08"/>
    <w:rsid w:val="002E217E"/>
    <w:rsid w:val="002E2245"/>
    <w:rsid w:val="002E559B"/>
    <w:rsid w:val="002F389F"/>
    <w:rsid w:val="002F5482"/>
    <w:rsid w:val="002F642E"/>
    <w:rsid w:val="00300D27"/>
    <w:rsid w:val="0030421A"/>
    <w:rsid w:val="00304305"/>
    <w:rsid w:val="003053F8"/>
    <w:rsid w:val="003069FC"/>
    <w:rsid w:val="003109C5"/>
    <w:rsid w:val="00311D66"/>
    <w:rsid w:val="0031290B"/>
    <w:rsid w:val="003143A6"/>
    <w:rsid w:val="00314C7F"/>
    <w:rsid w:val="00315259"/>
    <w:rsid w:val="00321CBF"/>
    <w:rsid w:val="00321D96"/>
    <w:rsid w:val="00323CE0"/>
    <w:rsid w:val="00327180"/>
    <w:rsid w:val="0032776E"/>
    <w:rsid w:val="0033010C"/>
    <w:rsid w:val="00333C51"/>
    <w:rsid w:val="00334067"/>
    <w:rsid w:val="003341BD"/>
    <w:rsid w:val="003353F8"/>
    <w:rsid w:val="00337C30"/>
    <w:rsid w:val="00345E62"/>
    <w:rsid w:val="00345E86"/>
    <w:rsid w:val="003503CB"/>
    <w:rsid w:val="00352CA6"/>
    <w:rsid w:val="00353F83"/>
    <w:rsid w:val="00354478"/>
    <w:rsid w:val="003655F7"/>
    <w:rsid w:val="003717E4"/>
    <w:rsid w:val="003729E2"/>
    <w:rsid w:val="003749DE"/>
    <w:rsid w:val="003773E2"/>
    <w:rsid w:val="0038098A"/>
    <w:rsid w:val="00381503"/>
    <w:rsid w:val="0038319D"/>
    <w:rsid w:val="00384211"/>
    <w:rsid w:val="00386385"/>
    <w:rsid w:val="00390EDF"/>
    <w:rsid w:val="003928CE"/>
    <w:rsid w:val="0039331F"/>
    <w:rsid w:val="0039374B"/>
    <w:rsid w:val="00393B5E"/>
    <w:rsid w:val="00397F3D"/>
    <w:rsid w:val="003A162D"/>
    <w:rsid w:val="003A23B2"/>
    <w:rsid w:val="003A27BF"/>
    <w:rsid w:val="003A38E9"/>
    <w:rsid w:val="003A65EA"/>
    <w:rsid w:val="003B2812"/>
    <w:rsid w:val="003B38AC"/>
    <w:rsid w:val="003B6043"/>
    <w:rsid w:val="003B710F"/>
    <w:rsid w:val="003C0A92"/>
    <w:rsid w:val="003C4BB4"/>
    <w:rsid w:val="003E6B33"/>
    <w:rsid w:val="003E6F0A"/>
    <w:rsid w:val="003F0D66"/>
    <w:rsid w:val="003F2C6C"/>
    <w:rsid w:val="003F398C"/>
    <w:rsid w:val="003F3C56"/>
    <w:rsid w:val="003F6443"/>
    <w:rsid w:val="0040103E"/>
    <w:rsid w:val="00402BC6"/>
    <w:rsid w:val="00404828"/>
    <w:rsid w:val="00406764"/>
    <w:rsid w:val="00410202"/>
    <w:rsid w:val="004122BA"/>
    <w:rsid w:val="00416380"/>
    <w:rsid w:val="004175B5"/>
    <w:rsid w:val="00420FA4"/>
    <w:rsid w:val="00424765"/>
    <w:rsid w:val="00424F9F"/>
    <w:rsid w:val="00425EE8"/>
    <w:rsid w:val="00427EDD"/>
    <w:rsid w:val="004313DC"/>
    <w:rsid w:val="00431476"/>
    <w:rsid w:val="004320B2"/>
    <w:rsid w:val="00433A4D"/>
    <w:rsid w:val="00434492"/>
    <w:rsid w:val="004354C6"/>
    <w:rsid w:val="004354C8"/>
    <w:rsid w:val="00435D6C"/>
    <w:rsid w:val="00436609"/>
    <w:rsid w:val="00446964"/>
    <w:rsid w:val="00446E46"/>
    <w:rsid w:val="00450E41"/>
    <w:rsid w:val="004532F6"/>
    <w:rsid w:val="00463440"/>
    <w:rsid w:val="00463E90"/>
    <w:rsid w:val="00464484"/>
    <w:rsid w:val="00464663"/>
    <w:rsid w:val="00465C82"/>
    <w:rsid w:val="00467B19"/>
    <w:rsid w:val="004738AB"/>
    <w:rsid w:val="00474662"/>
    <w:rsid w:val="0047593A"/>
    <w:rsid w:val="00480E14"/>
    <w:rsid w:val="004818A9"/>
    <w:rsid w:val="00491823"/>
    <w:rsid w:val="004931D8"/>
    <w:rsid w:val="00496699"/>
    <w:rsid w:val="004A316C"/>
    <w:rsid w:val="004A5216"/>
    <w:rsid w:val="004B090A"/>
    <w:rsid w:val="004B0C93"/>
    <w:rsid w:val="004B0E1B"/>
    <w:rsid w:val="004B3CF2"/>
    <w:rsid w:val="004B510D"/>
    <w:rsid w:val="004B5D82"/>
    <w:rsid w:val="004B70C2"/>
    <w:rsid w:val="004C0753"/>
    <w:rsid w:val="004C1AAA"/>
    <w:rsid w:val="004C4DD0"/>
    <w:rsid w:val="004C564B"/>
    <w:rsid w:val="004C735A"/>
    <w:rsid w:val="004C7834"/>
    <w:rsid w:val="004D154D"/>
    <w:rsid w:val="004D19EB"/>
    <w:rsid w:val="004D463C"/>
    <w:rsid w:val="004D78A7"/>
    <w:rsid w:val="004D7B5A"/>
    <w:rsid w:val="004D7D96"/>
    <w:rsid w:val="004E04E3"/>
    <w:rsid w:val="004E1260"/>
    <w:rsid w:val="004E152E"/>
    <w:rsid w:val="004E4869"/>
    <w:rsid w:val="004E7C8C"/>
    <w:rsid w:val="004F1E3A"/>
    <w:rsid w:val="004F2114"/>
    <w:rsid w:val="004F4D61"/>
    <w:rsid w:val="004F6976"/>
    <w:rsid w:val="005047A2"/>
    <w:rsid w:val="0051644F"/>
    <w:rsid w:val="005169D1"/>
    <w:rsid w:val="00516DC8"/>
    <w:rsid w:val="0051761D"/>
    <w:rsid w:val="0052365E"/>
    <w:rsid w:val="00524202"/>
    <w:rsid w:val="00525A34"/>
    <w:rsid w:val="00527350"/>
    <w:rsid w:val="005336A7"/>
    <w:rsid w:val="00537CEC"/>
    <w:rsid w:val="0054183B"/>
    <w:rsid w:val="00544C00"/>
    <w:rsid w:val="00545CBF"/>
    <w:rsid w:val="00547680"/>
    <w:rsid w:val="00550A29"/>
    <w:rsid w:val="00552AF1"/>
    <w:rsid w:val="0056346C"/>
    <w:rsid w:val="00563B78"/>
    <w:rsid w:val="005774BE"/>
    <w:rsid w:val="00577F1F"/>
    <w:rsid w:val="0058171D"/>
    <w:rsid w:val="0058181F"/>
    <w:rsid w:val="00586423"/>
    <w:rsid w:val="00587BF6"/>
    <w:rsid w:val="0059206A"/>
    <w:rsid w:val="00595047"/>
    <w:rsid w:val="00595BBD"/>
    <w:rsid w:val="005A0C4A"/>
    <w:rsid w:val="005A1A32"/>
    <w:rsid w:val="005A1B5A"/>
    <w:rsid w:val="005A2C53"/>
    <w:rsid w:val="005A466D"/>
    <w:rsid w:val="005B002F"/>
    <w:rsid w:val="005B0E94"/>
    <w:rsid w:val="005B4CB5"/>
    <w:rsid w:val="005B5BA5"/>
    <w:rsid w:val="005C2D92"/>
    <w:rsid w:val="005C2E88"/>
    <w:rsid w:val="005C33FF"/>
    <w:rsid w:val="005C5EEC"/>
    <w:rsid w:val="005C61E5"/>
    <w:rsid w:val="005D0FBF"/>
    <w:rsid w:val="005D424E"/>
    <w:rsid w:val="005D4B4E"/>
    <w:rsid w:val="005D5024"/>
    <w:rsid w:val="005D5F74"/>
    <w:rsid w:val="005E17E3"/>
    <w:rsid w:val="005E33D5"/>
    <w:rsid w:val="005E5E1D"/>
    <w:rsid w:val="005E6083"/>
    <w:rsid w:val="005E64EE"/>
    <w:rsid w:val="005F03E6"/>
    <w:rsid w:val="005F4EB0"/>
    <w:rsid w:val="00600A6F"/>
    <w:rsid w:val="00602171"/>
    <w:rsid w:val="006029ED"/>
    <w:rsid w:val="00607035"/>
    <w:rsid w:val="00614469"/>
    <w:rsid w:val="00615906"/>
    <w:rsid w:val="006160C5"/>
    <w:rsid w:val="006206B2"/>
    <w:rsid w:val="0062280A"/>
    <w:rsid w:val="00622A59"/>
    <w:rsid w:val="006235BC"/>
    <w:rsid w:val="00631EE4"/>
    <w:rsid w:val="00631F23"/>
    <w:rsid w:val="00635A3C"/>
    <w:rsid w:val="00637150"/>
    <w:rsid w:val="006374BE"/>
    <w:rsid w:val="00637558"/>
    <w:rsid w:val="00644BBB"/>
    <w:rsid w:val="006455F2"/>
    <w:rsid w:val="00650DC3"/>
    <w:rsid w:val="00655A15"/>
    <w:rsid w:val="006561FE"/>
    <w:rsid w:val="006563B2"/>
    <w:rsid w:val="0066311E"/>
    <w:rsid w:val="00663527"/>
    <w:rsid w:val="00663D68"/>
    <w:rsid w:val="00665F6B"/>
    <w:rsid w:val="006665F8"/>
    <w:rsid w:val="00666A4D"/>
    <w:rsid w:val="006733EF"/>
    <w:rsid w:val="00673588"/>
    <w:rsid w:val="0067698E"/>
    <w:rsid w:val="00677996"/>
    <w:rsid w:val="00680C68"/>
    <w:rsid w:val="00680D60"/>
    <w:rsid w:val="006856E8"/>
    <w:rsid w:val="006858D0"/>
    <w:rsid w:val="00687BB6"/>
    <w:rsid w:val="00687FE9"/>
    <w:rsid w:val="00690F43"/>
    <w:rsid w:val="006910CC"/>
    <w:rsid w:val="006920C5"/>
    <w:rsid w:val="006923E0"/>
    <w:rsid w:val="0069413A"/>
    <w:rsid w:val="006948FF"/>
    <w:rsid w:val="0069542A"/>
    <w:rsid w:val="006A2E9F"/>
    <w:rsid w:val="006A6FF3"/>
    <w:rsid w:val="006B0344"/>
    <w:rsid w:val="006B0580"/>
    <w:rsid w:val="006B41D6"/>
    <w:rsid w:val="006B55FB"/>
    <w:rsid w:val="006C4B44"/>
    <w:rsid w:val="006C668A"/>
    <w:rsid w:val="006D1F82"/>
    <w:rsid w:val="006D3B7A"/>
    <w:rsid w:val="006D3FCB"/>
    <w:rsid w:val="006D4369"/>
    <w:rsid w:val="006E12EA"/>
    <w:rsid w:val="006E2346"/>
    <w:rsid w:val="006E3FB9"/>
    <w:rsid w:val="006E65FB"/>
    <w:rsid w:val="006F177A"/>
    <w:rsid w:val="006F3010"/>
    <w:rsid w:val="006F446C"/>
    <w:rsid w:val="006F4F7D"/>
    <w:rsid w:val="006F6F59"/>
    <w:rsid w:val="00703EAD"/>
    <w:rsid w:val="00712D50"/>
    <w:rsid w:val="007167B9"/>
    <w:rsid w:val="00721DFE"/>
    <w:rsid w:val="00723922"/>
    <w:rsid w:val="00726F2A"/>
    <w:rsid w:val="00727230"/>
    <w:rsid w:val="00727BF3"/>
    <w:rsid w:val="00731639"/>
    <w:rsid w:val="0073194F"/>
    <w:rsid w:val="00732663"/>
    <w:rsid w:val="007354C9"/>
    <w:rsid w:val="00736D85"/>
    <w:rsid w:val="00741C04"/>
    <w:rsid w:val="00745112"/>
    <w:rsid w:val="007466BF"/>
    <w:rsid w:val="00751A7F"/>
    <w:rsid w:val="0075212F"/>
    <w:rsid w:val="00752485"/>
    <w:rsid w:val="0075272E"/>
    <w:rsid w:val="007556BC"/>
    <w:rsid w:val="00756A7B"/>
    <w:rsid w:val="00773E14"/>
    <w:rsid w:val="007770C7"/>
    <w:rsid w:val="00784171"/>
    <w:rsid w:val="00785684"/>
    <w:rsid w:val="00786A6F"/>
    <w:rsid w:val="00786DE5"/>
    <w:rsid w:val="00792667"/>
    <w:rsid w:val="00793477"/>
    <w:rsid w:val="0079479C"/>
    <w:rsid w:val="007A3F85"/>
    <w:rsid w:val="007A659B"/>
    <w:rsid w:val="007B07E3"/>
    <w:rsid w:val="007B4FE8"/>
    <w:rsid w:val="007B538E"/>
    <w:rsid w:val="007B5727"/>
    <w:rsid w:val="007B75A8"/>
    <w:rsid w:val="007C1F11"/>
    <w:rsid w:val="007C2A79"/>
    <w:rsid w:val="007C71EE"/>
    <w:rsid w:val="007C7B79"/>
    <w:rsid w:val="007D0437"/>
    <w:rsid w:val="007D07D9"/>
    <w:rsid w:val="007D3063"/>
    <w:rsid w:val="007E4E4E"/>
    <w:rsid w:val="007E4EEE"/>
    <w:rsid w:val="007E552D"/>
    <w:rsid w:val="007E5D03"/>
    <w:rsid w:val="007F02BA"/>
    <w:rsid w:val="007F1247"/>
    <w:rsid w:val="007F3A70"/>
    <w:rsid w:val="007F3E0F"/>
    <w:rsid w:val="007F5ED5"/>
    <w:rsid w:val="007F6D9B"/>
    <w:rsid w:val="00800FA7"/>
    <w:rsid w:val="008022E7"/>
    <w:rsid w:val="00802FAA"/>
    <w:rsid w:val="0081125C"/>
    <w:rsid w:val="00813584"/>
    <w:rsid w:val="00815276"/>
    <w:rsid w:val="00815639"/>
    <w:rsid w:val="00815CC1"/>
    <w:rsid w:val="0082393D"/>
    <w:rsid w:val="0083095C"/>
    <w:rsid w:val="008319C1"/>
    <w:rsid w:val="00832A1C"/>
    <w:rsid w:val="008337D2"/>
    <w:rsid w:val="008367BB"/>
    <w:rsid w:val="00837931"/>
    <w:rsid w:val="008411BE"/>
    <w:rsid w:val="00843EF9"/>
    <w:rsid w:val="00846F6A"/>
    <w:rsid w:val="008511FF"/>
    <w:rsid w:val="00852C30"/>
    <w:rsid w:val="00853056"/>
    <w:rsid w:val="00854CDD"/>
    <w:rsid w:val="00856DFE"/>
    <w:rsid w:val="00857C34"/>
    <w:rsid w:val="00861011"/>
    <w:rsid w:val="00861ACD"/>
    <w:rsid w:val="00863700"/>
    <w:rsid w:val="0086600B"/>
    <w:rsid w:val="00873E8B"/>
    <w:rsid w:val="00874150"/>
    <w:rsid w:val="008741C6"/>
    <w:rsid w:val="00876212"/>
    <w:rsid w:val="008778E4"/>
    <w:rsid w:val="00882428"/>
    <w:rsid w:val="008832BD"/>
    <w:rsid w:val="008841EF"/>
    <w:rsid w:val="008863B8"/>
    <w:rsid w:val="00895874"/>
    <w:rsid w:val="008963A7"/>
    <w:rsid w:val="008A0B69"/>
    <w:rsid w:val="008A1C28"/>
    <w:rsid w:val="008A22B1"/>
    <w:rsid w:val="008A2B34"/>
    <w:rsid w:val="008A2E8C"/>
    <w:rsid w:val="008A4BE0"/>
    <w:rsid w:val="008A76F1"/>
    <w:rsid w:val="008A77D8"/>
    <w:rsid w:val="008B005F"/>
    <w:rsid w:val="008B182A"/>
    <w:rsid w:val="008B1AC8"/>
    <w:rsid w:val="008B717D"/>
    <w:rsid w:val="008C1CBD"/>
    <w:rsid w:val="008C2863"/>
    <w:rsid w:val="008C2B0F"/>
    <w:rsid w:val="008C35DA"/>
    <w:rsid w:val="008C38B7"/>
    <w:rsid w:val="008C5418"/>
    <w:rsid w:val="008C7A17"/>
    <w:rsid w:val="008D4273"/>
    <w:rsid w:val="008E1598"/>
    <w:rsid w:val="008E302F"/>
    <w:rsid w:val="008E51E1"/>
    <w:rsid w:val="008E7407"/>
    <w:rsid w:val="008F3CA9"/>
    <w:rsid w:val="008F50F3"/>
    <w:rsid w:val="008F5825"/>
    <w:rsid w:val="008F749D"/>
    <w:rsid w:val="009048A7"/>
    <w:rsid w:val="00905587"/>
    <w:rsid w:val="00905843"/>
    <w:rsid w:val="009105DE"/>
    <w:rsid w:val="00912B0C"/>
    <w:rsid w:val="00912CCF"/>
    <w:rsid w:val="00914486"/>
    <w:rsid w:val="00914F90"/>
    <w:rsid w:val="00915BBE"/>
    <w:rsid w:val="0091690F"/>
    <w:rsid w:val="009217DC"/>
    <w:rsid w:val="00924299"/>
    <w:rsid w:val="0092436C"/>
    <w:rsid w:val="0092576A"/>
    <w:rsid w:val="009307FD"/>
    <w:rsid w:val="009322E3"/>
    <w:rsid w:val="00935F8F"/>
    <w:rsid w:val="00936254"/>
    <w:rsid w:val="00936451"/>
    <w:rsid w:val="00936899"/>
    <w:rsid w:val="00937F1F"/>
    <w:rsid w:val="00942CBB"/>
    <w:rsid w:val="009435A3"/>
    <w:rsid w:val="00943621"/>
    <w:rsid w:val="00947399"/>
    <w:rsid w:val="00951AB3"/>
    <w:rsid w:val="00953559"/>
    <w:rsid w:val="00954D81"/>
    <w:rsid w:val="00960C25"/>
    <w:rsid w:val="00961B35"/>
    <w:rsid w:val="00963F9A"/>
    <w:rsid w:val="0096770D"/>
    <w:rsid w:val="00972B71"/>
    <w:rsid w:val="00976FC7"/>
    <w:rsid w:val="009804EB"/>
    <w:rsid w:val="00980A9E"/>
    <w:rsid w:val="00981CFD"/>
    <w:rsid w:val="00981FE4"/>
    <w:rsid w:val="00982784"/>
    <w:rsid w:val="00983612"/>
    <w:rsid w:val="00984CCB"/>
    <w:rsid w:val="00987725"/>
    <w:rsid w:val="00993271"/>
    <w:rsid w:val="0099633F"/>
    <w:rsid w:val="00996AB6"/>
    <w:rsid w:val="009B3CB4"/>
    <w:rsid w:val="009B44AC"/>
    <w:rsid w:val="009B5AC1"/>
    <w:rsid w:val="009B7653"/>
    <w:rsid w:val="009C1AF3"/>
    <w:rsid w:val="009C1EF2"/>
    <w:rsid w:val="009C685A"/>
    <w:rsid w:val="009D074E"/>
    <w:rsid w:val="009D1E3F"/>
    <w:rsid w:val="009D21C1"/>
    <w:rsid w:val="009D24FB"/>
    <w:rsid w:val="009D37CC"/>
    <w:rsid w:val="009D3D6A"/>
    <w:rsid w:val="009D6C1D"/>
    <w:rsid w:val="009D6D6E"/>
    <w:rsid w:val="009D6DCE"/>
    <w:rsid w:val="009E0E75"/>
    <w:rsid w:val="009E5F8E"/>
    <w:rsid w:val="009E610F"/>
    <w:rsid w:val="009E780E"/>
    <w:rsid w:val="009F2A05"/>
    <w:rsid w:val="009F2D0F"/>
    <w:rsid w:val="009F69F9"/>
    <w:rsid w:val="009F6A78"/>
    <w:rsid w:val="00A017A5"/>
    <w:rsid w:val="00A05BEB"/>
    <w:rsid w:val="00A06A61"/>
    <w:rsid w:val="00A1110A"/>
    <w:rsid w:val="00A1438A"/>
    <w:rsid w:val="00A14B28"/>
    <w:rsid w:val="00A15BCD"/>
    <w:rsid w:val="00A17939"/>
    <w:rsid w:val="00A20851"/>
    <w:rsid w:val="00A20931"/>
    <w:rsid w:val="00A2219A"/>
    <w:rsid w:val="00A23215"/>
    <w:rsid w:val="00A243C4"/>
    <w:rsid w:val="00A24A96"/>
    <w:rsid w:val="00A333E5"/>
    <w:rsid w:val="00A352C8"/>
    <w:rsid w:val="00A4406F"/>
    <w:rsid w:val="00A4454B"/>
    <w:rsid w:val="00A448C6"/>
    <w:rsid w:val="00A51AB0"/>
    <w:rsid w:val="00A52E50"/>
    <w:rsid w:val="00A549AC"/>
    <w:rsid w:val="00A60137"/>
    <w:rsid w:val="00A6070C"/>
    <w:rsid w:val="00A61575"/>
    <w:rsid w:val="00A61F92"/>
    <w:rsid w:val="00A63BAB"/>
    <w:rsid w:val="00A66E0E"/>
    <w:rsid w:val="00A7014E"/>
    <w:rsid w:val="00A71E95"/>
    <w:rsid w:val="00A72504"/>
    <w:rsid w:val="00A735D8"/>
    <w:rsid w:val="00A76440"/>
    <w:rsid w:val="00A76E5B"/>
    <w:rsid w:val="00A77B41"/>
    <w:rsid w:val="00A77FDE"/>
    <w:rsid w:val="00A81D29"/>
    <w:rsid w:val="00A8547C"/>
    <w:rsid w:val="00A91526"/>
    <w:rsid w:val="00A9401E"/>
    <w:rsid w:val="00A95088"/>
    <w:rsid w:val="00AA1F5A"/>
    <w:rsid w:val="00AA534D"/>
    <w:rsid w:val="00AA7AF0"/>
    <w:rsid w:val="00AB096A"/>
    <w:rsid w:val="00AB0F6B"/>
    <w:rsid w:val="00AB1082"/>
    <w:rsid w:val="00AB283F"/>
    <w:rsid w:val="00AB3072"/>
    <w:rsid w:val="00AB355C"/>
    <w:rsid w:val="00AB4EB4"/>
    <w:rsid w:val="00AB5F80"/>
    <w:rsid w:val="00AB66BE"/>
    <w:rsid w:val="00AC0A14"/>
    <w:rsid w:val="00AC169E"/>
    <w:rsid w:val="00AC1A94"/>
    <w:rsid w:val="00AD09C6"/>
    <w:rsid w:val="00AD0D0D"/>
    <w:rsid w:val="00AD0D60"/>
    <w:rsid w:val="00AD2A9E"/>
    <w:rsid w:val="00AD686A"/>
    <w:rsid w:val="00AE011F"/>
    <w:rsid w:val="00AE23D7"/>
    <w:rsid w:val="00AE6541"/>
    <w:rsid w:val="00AE6A18"/>
    <w:rsid w:val="00AE750E"/>
    <w:rsid w:val="00AF1877"/>
    <w:rsid w:val="00AF2243"/>
    <w:rsid w:val="00AF3657"/>
    <w:rsid w:val="00AF5820"/>
    <w:rsid w:val="00AF61B4"/>
    <w:rsid w:val="00AF65FD"/>
    <w:rsid w:val="00AF7E5E"/>
    <w:rsid w:val="00B0083F"/>
    <w:rsid w:val="00B009F7"/>
    <w:rsid w:val="00B023F6"/>
    <w:rsid w:val="00B02C84"/>
    <w:rsid w:val="00B02E99"/>
    <w:rsid w:val="00B03B46"/>
    <w:rsid w:val="00B0464A"/>
    <w:rsid w:val="00B06BD8"/>
    <w:rsid w:val="00B07D8F"/>
    <w:rsid w:val="00B13286"/>
    <w:rsid w:val="00B14D1C"/>
    <w:rsid w:val="00B2005E"/>
    <w:rsid w:val="00B207BE"/>
    <w:rsid w:val="00B20927"/>
    <w:rsid w:val="00B21218"/>
    <w:rsid w:val="00B222C2"/>
    <w:rsid w:val="00B227CC"/>
    <w:rsid w:val="00B269BC"/>
    <w:rsid w:val="00B26E77"/>
    <w:rsid w:val="00B337DB"/>
    <w:rsid w:val="00B365D7"/>
    <w:rsid w:val="00B374B1"/>
    <w:rsid w:val="00B40100"/>
    <w:rsid w:val="00B41F2D"/>
    <w:rsid w:val="00B42913"/>
    <w:rsid w:val="00B43C01"/>
    <w:rsid w:val="00B43D4B"/>
    <w:rsid w:val="00B46C31"/>
    <w:rsid w:val="00B504DA"/>
    <w:rsid w:val="00B50E39"/>
    <w:rsid w:val="00B52210"/>
    <w:rsid w:val="00B56C87"/>
    <w:rsid w:val="00B56FC6"/>
    <w:rsid w:val="00B60C0C"/>
    <w:rsid w:val="00B62DF8"/>
    <w:rsid w:val="00B63B8D"/>
    <w:rsid w:val="00B64905"/>
    <w:rsid w:val="00B64C8B"/>
    <w:rsid w:val="00B66F65"/>
    <w:rsid w:val="00B674C4"/>
    <w:rsid w:val="00B67C58"/>
    <w:rsid w:val="00B715B6"/>
    <w:rsid w:val="00B7522B"/>
    <w:rsid w:val="00B75F03"/>
    <w:rsid w:val="00B77FCC"/>
    <w:rsid w:val="00B8033E"/>
    <w:rsid w:val="00B8034A"/>
    <w:rsid w:val="00B8658E"/>
    <w:rsid w:val="00B87144"/>
    <w:rsid w:val="00B91BB7"/>
    <w:rsid w:val="00B91C75"/>
    <w:rsid w:val="00B952F2"/>
    <w:rsid w:val="00B95E56"/>
    <w:rsid w:val="00B9610D"/>
    <w:rsid w:val="00B964F4"/>
    <w:rsid w:val="00B969C8"/>
    <w:rsid w:val="00BA10C5"/>
    <w:rsid w:val="00BA1AC3"/>
    <w:rsid w:val="00BA6EBB"/>
    <w:rsid w:val="00BA7632"/>
    <w:rsid w:val="00BA7935"/>
    <w:rsid w:val="00BA7E2B"/>
    <w:rsid w:val="00BB0074"/>
    <w:rsid w:val="00BB2240"/>
    <w:rsid w:val="00BB2E69"/>
    <w:rsid w:val="00BB486F"/>
    <w:rsid w:val="00BB5D37"/>
    <w:rsid w:val="00BC1C6A"/>
    <w:rsid w:val="00BC3DE3"/>
    <w:rsid w:val="00BC6329"/>
    <w:rsid w:val="00BD06CA"/>
    <w:rsid w:val="00BD0FBE"/>
    <w:rsid w:val="00BD2BB8"/>
    <w:rsid w:val="00BD45B5"/>
    <w:rsid w:val="00BD7245"/>
    <w:rsid w:val="00BD7259"/>
    <w:rsid w:val="00BE02F0"/>
    <w:rsid w:val="00BE6238"/>
    <w:rsid w:val="00BF0E03"/>
    <w:rsid w:val="00BF361B"/>
    <w:rsid w:val="00BF36F7"/>
    <w:rsid w:val="00BF3DAB"/>
    <w:rsid w:val="00BF46E5"/>
    <w:rsid w:val="00C03766"/>
    <w:rsid w:val="00C040AE"/>
    <w:rsid w:val="00C06C73"/>
    <w:rsid w:val="00C116A3"/>
    <w:rsid w:val="00C12060"/>
    <w:rsid w:val="00C1516B"/>
    <w:rsid w:val="00C22DDB"/>
    <w:rsid w:val="00C2477F"/>
    <w:rsid w:val="00C24F9E"/>
    <w:rsid w:val="00C260E9"/>
    <w:rsid w:val="00C26BC4"/>
    <w:rsid w:val="00C300D0"/>
    <w:rsid w:val="00C30E8A"/>
    <w:rsid w:val="00C31711"/>
    <w:rsid w:val="00C375E1"/>
    <w:rsid w:val="00C41109"/>
    <w:rsid w:val="00C455B8"/>
    <w:rsid w:val="00C5054C"/>
    <w:rsid w:val="00C50F65"/>
    <w:rsid w:val="00C540CA"/>
    <w:rsid w:val="00C54542"/>
    <w:rsid w:val="00C545DA"/>
    <w:rsid w:val="00C56C89"/>
    <w:rsid w:val="00C61D11"/>
    <w:rsid w:val="00C63F01"/>
    <w:rsid w:val="00C6507C"/>
    <w:rsid w:val="00C72940"/>
    <w:rsid w:val="00C72B19"/>
    <w:rsid w:val="00C73C76"/>
    <w:rsid w:val="00C74FA4"/>
    <w:rsid w:val="00C75CA1"/>
    <w:rsid w:val="00C775B4"/>
    <w:rsid w:val="00C81A40"/>
    <w:rsid w:val="00C82BDA"/>
    <w:rsid w:val="00C83E5A"/>
    <w:rsid w:val="00C90677"/>
    <w:rsid w:val="00C9151A"/>
    <w:rsid w:val="00C93B0C"/>
    <w:rsid w:val="00C93B37"/>
    <w:rsid w:val="00C93DC9"/>
    <w:rsid w:val="00C95AA5"/>
    <w:rsid w:val="00C95E94"/>
    <w:rsid w:val="00C962A2"/>
    <w:rsid w:val="00CA0561"/>
    <w:rsid w:val="00CA20D3"/>
    <w:rsid w:val="00CA34C9"/>
    <w:rsid w:val="00CA5AAC"/>
    <w:rsid w:val="00CB01CD"/>
    <w:rsid w:val="00CB025A"/>
    <w:rsid w:val="00CB0554"/>
    <w:rsid w:val="00CB0CA7"/>
    <w:rsid w:val="00CB0D3A"/>
    <w:rsid w:val="00CB1446"/>
    <w:rsid w:val="00CB2A79"/>
    <w:rsid w:val="00CB4C79"/>
    <w:rsid w:val="00CC0FD4"/>
    <w:rsid w:val="00CC2468"/>
    <w:rsid w:val="00CC4CAA"/>
    <w:rsid w:val="00CC5C29"/>
    <w:rsid w:val="00CD186C"/>
    <w:rsid w:val="00CD21CD"/>
    <w:rsid w:val="00CD23B1"/>
    <w:rsid w:val="00CD2E15"/>
    <w:rsid w:val="00CD6B58"/>
    <w:rsid w:val="00CE2864"/>
    <w:rsid w:val="00CE353A"/>
    <w:rsid w:val="00CE70FE"/>
    <w:rsid w:val="00CF02A7"/>
    <w:rsid w:val="00CF4E57"/>
    <w:rsid w:val="00D01999"/>
    <w:rsid w:val="00D0242E"/>
    <w:rsid w:val="00D02B80"/>
    <w:rsid w:val="00D03DA1"/>
    <w:rsid w:val="00D05B42"/>
    <w:rsid w:val="00D06CBB"/>
    <w:rsid w:val="00D07825"/>
    <w:rsid w:val="00D10FEB"/>
    <w:rsid w:val="00D13160"/>
    <w:rsid w:val="00D25B0E"/>
    <w:rsid w:val="00D2681B"/>
    <w:rsid w:val="00D300B8"/>
    <w:rsid w:val="00D31286"/>
    <w:rsid w:val="00D314A3"/>
    <w:rsid w:val="00D320F0"/>
    <w:rsid w:val="00D3441A"/>
    <w:rsid w:val="00D376CE"/>
    <w:rsid w:val="00D40AB9"/>
    <w:rsid w:val="00D410E7"/>
    <w:rsid w:val="00D4412F"/>
    <w:rsid w:val="00D448DF"/>
    <w:rsid w:val="00D45280"/>
    <w:rsid w:val="00D45702"/>
    <w:rsid w:val="00D51411"/>
    <w:rsid w:val="00D55838"/>
    <w:rsid w:val="00D56132"/>
    <w:rsid w:val="00D568FA"/>
    <w:rsid w:val="00D56C7D"/>
    <w:rsid w:val="00D601A8"/>
    <w:rsid w:val="00D61449"/>
    <w:rsid w:val="00D6246D"/>
    <w:rsid w:val="00D63098"/>
    <w:rsid w:val="00D636A7"/>
    <w:rsid w:val="00D63931"/>
    <w:rsid w:val="00D6424E"/>
    <w:rsid w:val="00D65DB8"/>
    <w:rsid w:val="00D67489"/>
    <w:rsid w:val="00D674EF"/>
    <w:rsid w:val="00D8007C"/>
    <w:rsid w:val="00D815DF"/>
    <w:rsid w:val="00D84670"/>
    <w:rsid w:val="00D86F02"/>
    <w:rsid w:val="00D92013"/>
    <w:rsid w:val="00D94839"/>
    <w:rsid w:val="00DA0FDE"/>
    <w:rsid w:val="00DA1B10"/>
    <w:rsid w:val="00DA66A8"/>
    <w:rsid w:val="00DB0B49"/>
    <w:rsid w:val="00DB19C6"/>
    <w:rsid w:val="00DB2D2E"/>
    <w:rsid w:val="00DB4A52"/>
    <w:rsid w:val="00DC503D"/>
    <w:rsid w:val="00DC68B0"/>
    <w:rsid w:val="00DC7BB0"/>
    <w:rsid w:val="00DD222E"/>
    <w:rsid w:val="00DD4FB2"/>
    <w:rsid w:val="00DD6D14"/>
    <w:rsid w:val="00DD7EE2"/>
    <w:rsid w:val="00DE1C5B"/>
    <w:rsid w:val="00DE635C"/>
    <w:rsid w:val="00DF0840"/>
    <w:rsid w:val="00DF0B80"/>
    <w:rsid w:val="00DF518B"/>
    <w:rsid w:val="00E00622"/>
    <w:rsid w:val="00E01122"/>
    <w:rsid w:val="00E027AF"/>
    <w:rsid w:val="00E0300C"/>
    <w:rsid w:val="00E036D0"/>
    <w:rsid w:val="00E1048E"/>
    <w:rsid w:val="00E10A70"/>
    <w:rsid w:val="00E20115"/>
    <w:rsid w:val="00E21439"/>
    <w:rsid w:val="00E22E3C"/>
    <w:rsid w:val="00E24987"/>
    <w:rsid w:val="00E25AF2"/>
    <w:rsid w:val="00E263EA"/>
    <w:rsid w:val="00E31B0A"/>
    <w:rsid w:val="00E32F2F"/>
    <w:rsid w:val="00E35BDE"/>
    <w:rsid w:val="00E40D0F"/>
    <w:rsid w:val="00E4564E"/>
    <w:rsid w:val="00E45B23"/>
    <w:rsid w:val="00E45F5C"/>
    <w:rsid w:val="00E47561"/>
    <w:rsid w:val="00E5321E"/>
    <w:rsid w:val="00E556A3"/>
    <w:rsid w:val="00E56736"/>
    <w:rsid w:val="00E60A4D"/>
    <w:rsid w:val="00E60B51"/>
    <w:rsid w:val="00E61794"/>
    <w:rsid w:val="00E626D2"/>
    <w:rsid w:val="00E64F21"/>
    <w:rsid w:val="00E6557A"/>
    <w:rsid w:val="00E65C1C"/>
    <w:rsid w:val="00E65CD3"/>
    <w:rsid w:val="00E67CFF"/>
    <w:rsid w:val="00E703D9"/>
    <w:rsid w:val="00E70533"/>
    <w:rsid w:val="00E7070A"/>
    <w:rsid w:val="00E70A91"/>
    <w:rsid w:val="00E71221"/>
    <w:rsid w:val="00E77A83"/>
    <w:rsid w:val="00E81C53"/>
    <w:rsid w:val="00E8491F"/>
    <w:rsid w:val="00E84F96"/>
    <w:rsid w:val="00E86C74"/>
    <w:rsid w:val="00E9672A"/>
    <w:rsid w:val="00E97B1F"/>
    <w:rsid w:val="00EA0D90"/>
    <w:rsid w:val="00EA3118"/>
    <w:rsid w:val="00EA40D7"/>
    <w:rsid w:val="00EA59E2"/>
    <w:rsid w:val="00EB4821"/>
    <w:rsid w:val="00EB5975"/>
    <w:rsid w:val="00EB6D0A"/>
    <w:rsid w:val="00EB6DA9"/>
    <w:rsid w:val="00EB741E"/>
    <w:rsid w:val="00EC1240"/>
    <w:rsid w:val="00EC39FA"/>
    <w:rsid w:val="00EC5291"/>
    <w:rsid w:val="00EC6B32"/>
    <w:rsid w:val="00EC799F"/>
    <w:rsid w:val="00ED2F4E"/>
    <w:rsid w:val="00ED5371"/>
    <w:rsid w:val="00EE1DF7"/>
    <w:rsid w:val="00EE2DA6"/>
    <w:rsid w:val="00EE3C68"/>
    <w:rsid w:val="00EE484D"/>
    <w:rsid w:val="00EE62A0"/>
    <w:rsid w:val="00EE6876"/>
    <w:rsid w:val="00EE7218"/>
    <w:rsid w:val="00EF0D98"/>
    <w:rsid w:val="00EF1B12"/>
    <w:rsid w:val="00EF43F3"/>
    <w:rsid w:val="00EF6F7C"/>
    <w:rsid w:val="00EF76A9"/>
    <w:rsid w:val="00EF7B00"/>
    <w:rsid w:val="00F0109D"/>
    <w:rsid w:val="00F01639"/>
    <w:rsid w:val="00F01AAE"/>
    <w:rsid w:val="00F02FB3"/>
    <w:rsid w:val="00F03735"/>
    <w:rsid w:val="00F13D96"/>
    <w:rsid w:val="00F22587"/>
    <w:rsid w:val="00F23011"/>
    <w:rsid w:val="00F2343C"/>
    <w:rsid w:val="00F329CA"/>
    <w:rsid w:val="00F33EA3"/>
    <w:rsid w:val="00F36796"/>
    <w:rsid w:val="00F376C3"/>
    <w:rsid w:val="00F405F5"/>
    <w:rsid w:val="00F42CAF"/>
    <w:rsid w:val="00F43098"/>
    <w:rsid w:val="00F43237"/>
    <w:rsid w:val="00F44277"/>
    <w:rsid w:val="00F46B19"/>
    <w:rsid w:val="00F52370"/>
    <w:rsid w:val="00F54754"/>
    <w:rsid w:val="00F57C01"/>
    <w:rsid w:val="00F60086"/>
    <w:rsid w:val="00F606E1"/>
    <w:rsid w:val="00F62F1C"/>
    <w:rsid w:val="00F63DFC"/>
    <w:rsid w:val="00F64665"/>
    <w:rsid w:val="00F65A7E"/>
    <w:rsid w:val="00F678EA"/>
    <w:rsid w:val="00F70300"/>
    <w:rsid w:val="00F70C20"/>
    <w:rsid w:val="00F7487A"/>
    <w:rsid w:val="00F75339"/>
    <w:rsid w:val="00F7788B"/>
    <w:rsid w:val="00F8019A"/>
    <w:rsid w:val="00F81773"/>
    <w:rsid w:val="00F839A2"/>
    <w:rsid w:val="00F87FBC"/>
    <w:rsid w:val="00F906A8"/>
    <w:rsid w:val="00F91B52"/>
    <w:rsid w:val="00F91D4F"/>
    <w:rsid w:val="00F93A0E"/>
    <w:rsid w:val="00F975B8"/>
    <w:rsid w:val="00FA0C8C"/>
    <w:rsid w:val="00FA0E67"/>
    <w:rsid w:val="00FA0E93"/>
    <w:rsid w:val="00FA1812"/>
    <w:rsid w:val="00FB3114"/>
    <w:rsid w:val="00FB3606"/>
    <w:rsid w:val="00FB3D46"/>
    <w:rsid w:val="00FB3D66"/>
    <w:rsid w:val="00FB548B"/>
    <w:rsid w:val="00FB5B6D"/>
    <w:rsid w:val="00FB6D01"/>
    <w:rsid w:val="00FB7F78"/>
    <w:rsid w:val="00FC0CA2"/>
    <w:rsid w:val="00FC0E2A"/>
    <w:rsid w:val="00FC109B"/>
    <w:rsid w:val="00FC2534"/>
    <w:rsid w:val="00FC5ADE"/>
    <w:rsid w:val="00FC6330"/>
    <w:rsid w:val="00FD0294"/>
    <w:rsid w:val="00FD2074"/>
    <w:rsid w:val="00FD2E24"/>
    <w:rsid w:val="00FE0114"/>
    <w:rsid w:val="00FE05E8"/>
    <w:rsid w:val="00FE226B"/>
    <w:rsid w:val="00FE68A5"/>
    <w:rsid w:val="00FE6CB7"/>
    <w:rsid w:val="00FE7F6D"/>
    <w:rsid w:val="00FF406F"/>
    <w:rsid w:val="00FF619B"/>
    <w:rsid w:val="00FF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BBD1"/>
  <w15:docId w15:val="{5071F1E0-AC3E-42FF-B59E-78FFB036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07D9"/>
  </w:style>
  <w:style w:type="paragraph" w:styleId="Titolo1">
    <w:name w:val="heading 1"/>
    <w:basedOn w:val="Normale"/>
    <w:link w:val="Titolo1Carattere"/>
    <w:uiPriority w:val="9"/>
    <w:qFormat/>
    <w:rsid w:val="006070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607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videnza">
    <w:name w:val="evidenza"/>
    <w:basedOn w:val="Carpredefinitoparagrafo"/>
    <w:rsid w:val="00DA66A8"/>
  </w:style>
  <w:style w:type="paragraph" w:styleId="NormaleWeb">
    <w:name w:val="Normal (Web)"/>
    <w:basedOn w:val="Normale"/>
    <w:uiPriority w:val="99"/>
    <w:unhideWhenUsed/>
    <w:rsid w:val="0090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05843"/>
    <w:rPr>
      <w:b/>
      <w:bCs/>
    </w:rPr>
  </w:style>
  <w:style w:type="paragraph" w:customStyle="1" w:styleId="Standard">
    <w:name w:val="Standard"/>
    <w:rsid w:val="00397F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uiPriority w:val="99"/>
    <w:unhideWhenUsed/>
    <w:rsid w:val="00A81D2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81D29"/>
    <w:rPr>
      <w:rFonts w:ascii="Calibri" w:eastAsiaTheme="minorHAnsi" w:hAnsi="Calibri"/>
      <w:szCs w:val="2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5F2"/>
    <w:rPr>
      <w:rFonts w:ascii="Segoe UI" w:hAnsi="Segoe UI" w:cs="Segoe UI"/>
      <w:sz w:val="18"/>
      <w:szCs w:val="18"/>
    </w:rPr>
  </w:style>
  <w:style w:type="numbering" w:customStyle="1" w:styleId="Stileimportato1">
    <w:name w:val="Stile importato 1"/>
    <w:rsid w:val="002D78FF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B67C5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0482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482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4823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70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703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idden-xs">
    <w:name w:val="hidden-xs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0">
    <w:name w:val="Titolo1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inline-item">
    <w:name w:val="list-inline-item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07035"/>
    <w:rPr>
      <w:i/>
      <w:iCs/>
    </w:rPr>
  </w:style>
  <w:style w:type="paragraph" w:customStyle="1" w:styleId="author">
    <w:name w:val="author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14">
    <w:name w:val="WWNum14"/>
    <w:rsid w:val="007E4E4E"/>
    <w:pPr>
      <w:numPr>
        <w:numId w:val="3"/>
      </w:numPr>
    </w:pPr>
  </w:style>
  <w:style w:type="character" w:customStyle="1" w:styleId="text-to-speech">
    <w:name w:val="text-to-speech"/>
    <w:basedOn w:val="Carpredefinitoparagrafo"/>
    <w:rsid w:val="009C1EF2"/>
  </w:style>
  <w:style w:type="character" w:customStyle="1" w:styleId="versenumber">
    <w:name w:val="verse_number"/>
    <w:basedOn w:val="Carpredefinitoparagrafo"/>
    <w:rsid w:val="009C1EF2"/>
  </w:style>
  <w:style w:type="numbering" w:customStyle="1" w:styleId="Trattino">
    <w:name w:val="Trattino"/>
    <w:rsid w:val="00E0300C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4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91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9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7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7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7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4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24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56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24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100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4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5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97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12344">
                      <w:marLeft w:val="0"/>
                      <w:marRight w:val="0"/>
                      <w:marTop w:val="600"/>
                      <w:marBottom w:val="600"/>
                      <w:divBdr>
                        <w:top w:val="single" w:sz="6" w:space="0" w:color="004A94"/>
                        <w:left w:val="none" w:sz="0" w:space="0" w:color="auto"/>
                        <w:bottom w:val="single" w:sz="6" w:space="0" w:color="004A94"/>
                        <w:right w:val="none" w:sz="0" w:space="0" w:color="auto"/>
                      </w:divBdr>
                      <w:divsChild>
                        <w:div w:id="10145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75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3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6713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342286">
          <w:marLeft w:val="0"/>
          <w:marRight w:val="0"/>
          <w:marTop w:val="3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47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43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249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5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61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39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0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71218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58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16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21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765011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7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14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9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4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24211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84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1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13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08742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396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085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51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55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89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44503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6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184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11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88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05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22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97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14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2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41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7002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405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8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6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0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9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2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909E7-214D-48E1-8F7C-94C69E88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Cecilia Cremonesi</cp:lastModifiedBy>
  <cp:revision>306</cp:revision>
  <cp:lastPrinted>2023-10-27T07:30:00Z</cp:lastPrinted>
  <dcterms:created xsi:type="dcterms:W3CDTF">2023-11-17T12:45:00Z</dcterms:created>
  <dcterms:modified xsi:type="dcterms:W3CDTF">2024-12-10T12:44:00Z</dcterms:modified>
</cp:coreProperties>
</file>